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5D5B039A"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7F79D4">
        <w:t>die Programmlinie Mikro ÖV 201</w:t>
      </w:r>
      <w:r w:rsidR="00D44CBA">
        <w:t>4</w:t>
      </w:r>
      <w:r w:rsidR="007F79D4">
        <w:t xml:space="preserve"> – </w:t>
      </w:r>
      <w:r w:rsidR="005378C2">
        <w:t>Umsetzung</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1AE49056" w:rsidR="007877A9" w:rsidRPr="00E74366" w:rsidRDefault="007F79D4" w:rsidP="007877A9">
            <w:pPr>
              <w:pStyle w:val="T2TabellentextBarrierefrei"/>
              <w:rPr>
                <w:b w:val="0"/>
                <w:lang w:val="de-AT"/>
              </w:rPr>
            </w:pPr>
            <w:r>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65E927C4" w:rsidR="007877A9" w:rsidRPr="007F79D4" w:rsidRDefault="007F79D4" w:rsidP="007F79D4">
            <w:pPr>
              <w:spacing w:before="80" w:after="80"/>
              <w:jc w:val="left"/>
              <w:rPr>
                <w:rFonts w:ascii="Verdana" w:hAnsi="Verdana"/>
                <w:b/>
                <w:bCs w:val="0"/>
                <w:color w:val="auto"/>
                <w:sz w:val="22"/>
                <w:szCs w:val="22"/>
              </w:rPr>
            </w:pPr>
            <w:r w:rsidRPr="007F79D4">
              <w:rPr>
                <w:rFonts w:ascii="Verdana" w:hAnsi="Verdana"/>
                <w:bCs w:val="0"/>
                <w:color w:val="auto"/>
                <w:sz w:val="22"/>
                <w:szCs w:val="22"/>
              </w:rPr>
              <w:t xml:space="preserve">Mikro-ÖV-Systeme im ländlichen Raum </w:t>
            </w:r>
            <w:r w:rsidR="00D44CBA">
              <w:rPr>
                <w:rFonts w:ascii="Verdana" w:hAnsi="Verdana"/>
                <w:bCs w:val="0"/>
                <w:color w:val="auto"/>
                <w:sz w:val="22"/>
                <w:szCs w:val="22"/>
              </w:rPr>
              <w:t>4</w:t>
            </w:r>
            <w:r w:rsidRPr="007F79D4">
              <w:rPr>
                <w:rFonts w:ascii="Verdana" w:hAnsi="Verdana"/>
                <w:bCs w:val="0"/>
                <w:color w:val="auto"/>
                <w:sz w:val="22"/>
                <w:szCs w:val="22"/>
              </w:rPr>
              <w:t>. AS 201</w:t>
            </w:r>
            <w:r w:rsidR="00D44CBA">
              <w:rPr>
                <w:rFonts w:ascii="Verdana" w:hAnsi="Verdana"/>
                <w:bCs w:val="0"/>
                <w:color w:val="auto"/>
                <w:sz w:val="22"/>
                <w:szCs w:val="22"/>
              </w:rPr>
              <w:t>4</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4FF79590" w:rsidR="007877A9" w:rsidRPr="00E74366" w:rsidRDefault="007F79D4" w:rsidP="007877A9">
            <w:pPr>
              <w:pStyle w:val="T2TabellentextBarrierefrei"/>
              <w:rPr>
                <w:b w:val="0"/>
                <w:lang w:val="de-AT"/>
              </w:rPr>
            </w:pPr>
            <w:proofErr w:type="spellStart"/>
            <w:r>
              <w:rPr>
                <w:szCs w:val="20"/>
                <w:lang w:val="de-AT"/>
              </w:rPr>
              <w:t>AntragstellerIn</w:t>
            </w:r>
            <w:proofErr w:type="spellEnd"/>
            <w:r w:rsidR="00E771E5"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567FE519" w:rsidR="00E771E5" w:rsidRPr="00E74366" w:rsidRDefault="00E771E5" w:rsidP="00E771E5">
            <w:pPr>
              <w:pStyle w:val="T2TabellentextBarrierefrei"/>
              <w:rPr>
                <w:lang w:val="de-AT"/>
              </w:rPr>
            </w:pPr>
            <w:r w:rsidRPr="00E74366">
              <w:rPr>
                <w:szCs w:val="20"/>
                <w:lang w:val="de-AT"/>
              </w:rPr>
              <w:t>Projekt</w:t>
            </w:r>
            <w:r w:rsidR="007F79D4">
              <w:rPr>
                <w:szCs w:val="20"/>
                <w:lang w:val="de-AT"/>
              </w:rPr>
              <w:t>art:</w:t>
            </w:r>
          </w:p>
        </w:tc>
        <w:tc>
          <w:tcPr>
            <w:cnfStyle w:val="000100000000" w:firstRow="0" w:lastRow="0" w:firstColumn="0" w:lastColumn="1" w:oddVBand="0" w:evenVBand="0" w:oddHBand="0" w:evenHBand="0" w:firstRowFirstColumn="0" w:firstRowLastColumn="0" w:lastRowFirstColumn="0" w:lastRowLastColumn="0"/>
            <w:tcW w:w="5663" w:type="dxa"/>
          </w:tcPr>
          <w:p w14:paraId="7556D7E8" w14:textId="77777777" w:rsidR="005378C2" w:rsidRPr="005378C2" w:rsidRDefault="005378C2" w:rsidP="005378C2">
            <w:pPr>
              <w:jc w:val="left"/>
              <w:rPr>
                <w:rFonts w:ascii="Verdana" w:hAnsi="Verdana"/>
                <w:b/>
                <w:color w:val="auto"/>
                <w:sz w:val="22"/>
                <w:szCs w:val="22"/>
              </w:rPr>
            </w:pPr>
            <w:r w:rsidRPr="005378C2">
              <w:rPr>
                <w:rFonts w:ascii="Verdana" w:hAnsi="Verdana"/>
                <w:bCs w:val="0"/>
                <w:color w:val="auto"/>
                <w:sz w:val="22"/>
                <w:szCs w:val="22"/>
              </w:rPr>
              <w:t>□ Themenfeld 1: Implementierung neuer Mikro-ÖV-Systeme</w:t>
            </w:r>
          </w:p>
          <w:p w14:paraId="065A0CA5" w14:textId="1FA5E51B" w:rsidR="00E771E5" w:rsidRPr="00E74366" w:rsidRDefault="005378C2" w:rsidP="005378C2">
            <w:pPr>
              <w:spacing w:before="80" w:after="80"/>
              <w:rPr>
                <w:rFonts w:ascii="Verdana" w:hAnsi="Verdana"/>
                <w:color w:val="auto"/>
                <w:sz w:val="22"/>
                <w:szCs w:val="22"/>
              </w:rPr>
            </w:pPr>
            <w:r w:rsidRPr="005378C2">
              <w:rPr>
                <w:rFonts w:ascii="Verdana" w:hAnsi="Verdana"/>
                <w:bCs w:val="0"/>
                <w:color w:val="auto"/>
                <w:sz w:val="22"/>
                <w:szCs w:val="22"/>
              </w:rPr>
              <w:t>□ Themenfeld 2: Erweiterung bestehender Mikro-ÖV-Angebote</w:t>
            </w: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312B123" w:rsidR="00E771E5" w:rsidRPr="00E74366" w:rsidRDefault="007F79D4" w:rsidP="00E771E5">
            <w:pPr>
              <w:pStyle w:val="T2TabellentextBarrierefrei"/>
              <w:rPr>
                <w:szCs w:val="20"/>
                <w:lang w:val="de-AT"/>
              </w:rPr>
            </w:pPr>
            <w:r>
              <w:rPr>
                <w:szCs w:val="20"/>
                <w:lang w:val="de-AT"/>
              </w:rPr>
              <w:t>Erstellt am</w:t>
            </w:r>
            <w:r w:rsidR="006834D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r w:rsidR="007F79D4" w:rsidRPr="00E74366" w14:paraId="36BACEF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1583B82" w14:textId="10885599" w:rsidR="007F79D4" w:rsidRDefault="007F79D4" w:rsidP="007F79D4">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0EFB334" w14:textId="7B9A0C17" w:rsidR="007F79D4" w:rsidRPr="00E74366" w:rsidRDefault="007F79D4" w:rsidP="007F79D4">
            <w:pPr>
              <w:pStyle w:val="T2TabellentextBarrierefrei"/>
              <w:rPr>
                <w:lang w:val="de-AT"/>
              </w:rPr>
            </w:pPr>
            <w:r w:rsidRPr="00E74366">
              <w:rPr>
                <w:lang w:val="de-AT"/>
              </w:rPr>
              <w:t>TT.MM.JJJ</w:t>
            </w:r>
          </w:p>
        </w:tc>
      </w:tr>
      <w:tr w:rsidR="007F79D4" w:rsidRPr="00E74366" w14:paraId="44C3F286"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F5772" w14:textId="527C13CC" w:rsidR="007F79D4" w:rsidRDefault="007F79D4" w:rsidP="007F79D4">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54A76FE" w14:textId="72DE99CA" w:rsidR="007F79D4" w:rsidRPr="00E74366" w:rsidRDefault="007F79D4" w:rsidP="007F79D4">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6900CB78" w:rsidR="006834DD" w:rsidRPr="001D6D1F" w:rsidRDefault="007F79D4" w:rsidP="00634848">
            <w:pPr>
              <w:pStyle w:val="T2TabellentextBarrierefrei"/>
              <w:rPr>
                <w:szCs w:val="20"/>
                <w:lang w:val="de-AT"/>
              </w:rPr>
            </w:pPr>
            <w:r>
              <w:rPr>
                <w:szCs w:val="20"/>
                <w:lang w:val="de-AT"/>
              </w:rPr>
              <w:t>Synopsis</w:t>
            </w:r>
            <w:r w:rsidR="006834DD" w:rsidRPr="001D6D1F">
              <w:rPr>
                <w:szCs w:val="20"/>
                <w:lang w:val="de-AT"/>
              </w:rPr>
              <w:t>:</w:t>
            </w:r>
          </w:p>
          <w:p w14:paraId="1F005079" w14:textId="5E8AA8E3" w:rsidR="006834DD" w:rsidRPr="001D6D1F" w:rsidRDefault="006834DD"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6A1BE881" w14:textId="0DE5B435" w:rsidR="006834DD" w:rsidRPr="007F79D4" w:rsidRDefault="007F79D4" w:rsidP="007F79D4">
            <w:pPr>
              <w:pStyle w:val="TextBarrierefrei"/>
              <w:rPr>
                <w:rFonts w:eastAsia="Calibri"/>
                <w:b/>
              </w:rPr>
            </w:pPr>
            <w:r w:rsidRPr="007F79D4">
              <w:rPr>
                <w:rFonts w:eastAsia="Calibri"/>
              </w:rPr>
              <w:t>Die Synopsis soll einen Überblick der geplanten Projektinhalte und -ergebnisse geben.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211B5F0" w:rsidR="006834DD" w:rsidRPr="001D6D1F" w:rsidRDefault="007F79D4" w:rsidP="00634848">
            <w:pPr>
              <w:pStyle w:val="T2TabellentextBarrierefrei"/>
              <w:rPr>
                <w:szCs w:val="20"/>
                <w:lang w:val="de-AT"/>
              </w:rPr>
            </w:pPr>
            <w:r>
              <w:rPr>
                <w:szCs w:val="20"/>
                <w:lang w:val="de-AT"/>
              </w:rPr>
              <w:t>Kurzfassung</w:t>
            </w:r>
            <w:r w:rsidR="006834DD" w:rsidRPr="001D6D1F">
              <w:rPr>
                <w:szCs w:val="20"/>
                <w:lang w:val="de-AT"/>
              </w:rPr>
              <w:t>:</w:t>
            </w:r>
          </w:p>
          <w:p w14:paraId="556637C6" w14:textId="4E11AF2E" w:rsidR="006834DD" w:rsidRPr="007F79D4" w:rsidRDefault="006834DD" w:rsidP="007F79D4">
            <w:pPr>
              <w:spacing w:before="120" w:after="120"/>
              <w:jc w:val="left"/>
              <w:rPr>
                <w:rFonts w:ascii="Verdana" w:hAnsi="Verdana" w:cs="Arial"/>
                <w:color w:val="auto"/>
                <w:sz w:val="16"/>
                <w:szCs w:val="16"/>
              </w:rPr>
            </w:pPr>
            <w:r>
              <w:rPr>
                <w:rFonts w:ascii="Verdana" w:hAnsi="Verdana" w:cs="Arial"/>
                <w:color w:val="auto"/>
                <w:sz w:val="16"/>
                <w:szCs w:val="16"/>
              </w:rPr>
              <w:t>M</w:t>
            </w:r>
            <w:r w:rsidR="007F79D4">
              <w:rPr>
                <w:rFonts w:ascii="Verdana" w:hAnsi="Verdana" w:cs="Arial"/>
                <w:color w:val="auto"/>
                <w:sz w:val="16"/>
                <w:szCs w:val="16"/>
              </w:rPr>
              <w:t>ax. 2.000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D7BB881" w14:textId="0ECDD9EA" w:rsidR="007F79D4" w:rsidRPr="007F79D4" w:rsidRDefault="007F79D4" w:rsidP="007F79D4">
            <w:pPr>
              <w:pStyle w:val="TextBarrierefrei"/>
              <w:rPr>
                <w:rFonts w:eastAsia="Calibri"/>
                <w:b/>
              </w:rPr>
            </w:pPr>
            <w:r w:rsidRPr="007F79D4">
              <w:rPr>
                <w:rFonts w:eastAsia="Calibri"/>
                <w:lang w:val="de-AT"/>
              </w:rPr>
              <w:t>Skizzieren Sie hier Ihr Projekt</w:t>
            </w:r>
            <w:r w:rsidRPr="007F79D4">
              <w:rPr>
                <w:rFonts w:eastAsia="Calibri"/>
              </w:rPr>
              <w:t xml:space="preserve"> (kurze Darstellung Ausgangslage, Ziele, Inhalte, erwartete Ergebnisse, erwartete Wirkungen). </w:t>
            </w:r>
          </w:p>
          <w:p w14:paraId="7BB84170" w14:textId="5DAF6AE2" w:rsidR="006834DD" w:rsidRPr="007F79D4" w:rsidRDefault="007F79D4" w:rsidP="007F79D4">
            <w:pPr>
              <w:pStyle w:val="TextBarrierefrei"/>
              <w:rPr>
                <w:rFonts w:eastAsia="Calibri"/>
                <w:b/>
              </w:rPr>
            </w:pPr>
            <w:r w:rsidRPr="007F79D4">
              <w:rPr>
                <w:rFonts w:eastAsia="Calibri"/>
              </w:rPr>
              <w:t>Die Kurzfassung soll einen örtlichen Bezug herstellen (wo soll umgesetzt werden?).</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6002" w14:textId="77777777" w:rsidR="005378C2" w:rsidRDefault="005378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2283BF78"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sidR="00D44CBA">
      <w:rPr>
        <w:noProof/>
      </w:rPr>
      <w:t>VorlagePublizierbarerZwischenberichtMikroV2014-Umsetzung.docx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07FC" w14:textId="77777777" w:rsidR="005378C2" w:rsidRDefault="005378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56C7" w14:textId="77777777" w:rsidR="005378C2" w:rsidRDefault="00537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6CD4" w14:textId="77777777" w:rsidR="005378C2" w:rsidRDefault="005378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378C2"/>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7F79D4"/>
    <w:rsid w:val="00831A07"/>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4CBA"/>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166750830">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1836">
      <w:bodyDiv w:val="1"/>
      <w:marLeft w:val="0"/>
      <w:marRight w:val="0"/>
      <w:marTop w:val="0"/>
      <w:marBottom w:val="0"/>
      <w:divBdr>
        <w:top w:val="none" w:sz="0" w:space="0" w:color="auto"/>
        <w:left w:val="none" w:sz="0" w:space="0" w:color="auto"/>
        <w:bottom w:val="none" w:sz="0" w:space="0" w:color="auto"/>
        <w:right w:val="none" w:sz="0" w:space="0" w:color="auto"/>
      </w:divBdr>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06447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D547C6-FDB1-4145-AC15-3B8A55A1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FB866CA2.dotm</Template>
  <TotalTime>0</TotalTime>
  <Pages>3</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27</cp:revision>
  <cp:lastPrinted>2017-02-23T15:11:00Z</cp:lastPrinted>
  <dcterms:created xsi:type="dcterms:W3CDTF">2018-07-05T10:11:00Z</dcterms:created>
  <dcterms:modified xsi:type="dcterms:W3CDTF">2018-07-11T09:46:00Z</dcterms:modified>
  <cp:category/>
</cp:coreProperties>
</file>