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0428" w14:textId="5AB0EFD8" w:rsidR="00BD46D0" w:rsidRPr="00F60ABE" w:rsidRDefault="00BD46D0" w:rsidP="00653DE7">
      <w:pPr>
        <w:pStyle w:val="1Barrierefrei"/>
        <w:spacing w:before="120"/>
        <w:rPr>
          <w:rFonts w:cstheme="minorHAnsi"/>
          <w:szCs w:val="30"/>
        </w:rPr>
      </w:pPr>
      <w:r w:rsidRPr="00F60ABE">
        <w:rPr>
          <w:rFonts w:cstheme="minorHAnsi"/>
          <w:szCs w:val="30"/>
        </w:rPr>
        <w:t xml:space="preserve">Publizierbarer </w:t>
      </w:r>
      <w:r w:rsidR="00802419" w:rsidRPr="00F60ABE">
        <w:rPr>
          <w:rFonts w:cstheme="minorHAnsi"/>
          <w:szCs w:val="30"/>
        </w:rPr>
        <w:t>Endbericht</w:t>
      </w:r>
    </w:p>
    <w:p w14:paraId="00BC21F7" w14:textId="5F2C2244" w:rsidR="00BD46D0" w:rsidRPr="00196DD9" w:rsidRDefault="009A0B0C" w:rsidP="00F60ABE">
      <w:pPr>
        <w:pStyle w:val="2Barrierefrei"/>
      </w:pPr>
      <w:r w:rsidRPr="00196DD9">
        <w:t xml:space="preserve">Programm </w:t>
      </w:r>
      <w:r w:rsidR="00EA30BE" w:rsidRPr="00196DD9">
        <w:t>Energiegemeinschaften</w:t>
      </w:r>
    </w:p>
    <w:p w14:paraId="37D5FD47" w14:textId="223F5504" w:rsidR="00D540C5" w:rsidRPr="00196DD9" w:rsidRDefault="00D540C5" w:rsidP="00F60ABE">
      <w:r w:rsidRPr="00196DD9">
        <w:t xml:space="preserve">Der Endbericht hat einen eindeutigen Nachweis der tatsächlichen </w:t>
      </w:r>
      <w:r w:rsidR="00BB1EC7">
        <w:t>Inbetriebnahme der gemeinschaftlichen Erzeugungsanlag</w:t>
      </w:r>
      <w:r w:rsidR="00D208A7">
        <w:t>e</w:t>
      </w:r>
      <w:r w:rsidR="00BB1EC7">
        <w:t xml:space="preserve">, </w:t>
      </w:r>
      <w:r w:rsidRPr="00196DD9">
        <w:t>Gründung</w:t>
      </w:r>
      <w:r w:rsidR="00C17A85">
        <w:t xml:space="preserve"> </w:t>
      </w:r>
      <w:bookmarkStart w:id="0" w:name="_Hlk178747585"/>
      <w:r w:rsidR="00C17A85">
        <w:t>beziehungsweise</w:t>
      </w:r>
      <w:r w:rsidRPr="00196DD9">
        <w:t xml:space="preserve"> </w:t>
      </w:r>
      <w:bookmarkEnd w:id="0"/>
      <w:r w:rsidRPr="00196DD9">
        <w:t xml:space="preserve">Erweiterung der Energiegemeinschaft binnen </w:t>
      </w:r>
      <w:r w:rsidR="00A24807">
        <w:t>sechs</w:t>
      </w:r>
      <w:r w:rsidRPr="00196DD9">
        <w:t xml:space="preserve"> Monaten ab Vertragsannahme durch Vorweisen des </w:t>
      </w:r>
      <w:r w:rsidR="00D208A7" w:rsidRPr="00D208A7">
        <w:t xml:space="preserve">Errichtungs- und Betriebsvertrags (GEA), </w:t>
      </w:r>
      <w:r w:rsidRPr="00196DD9">
        <w:t>Netzzugangsvertrags und/oder einer (ersten) Abrechnung der Energiegemeinschaft</w:t>
      </w:r>
      <w:r w:rsidR="00D208A7">
        <w:t xml:space="preserve"> </w:t>
      </w:r>
      <w:r w:rsidR="00C17A85">
        <w:t>beziehungsweise</w:t>
      </w:r>
      <w:r w:rsidR="00D208A7">
        <w:t xml:space="preserve"> gemeinschaftlichen Erzeugungsanlage</w:t>
      </w:r>
      <w:r w:rsidRPr="00196DD9">
        <w:t xml:space="preserve"> gegenüber ihren Mitgliedern</w:t>
      </w:r>
      <w:r w:rsidR="0016718D" w:rsidRPr="00196DD9">
        <w:t xml:space="preserve"> zu beinhalten,</w:t>
      </w:r>
      <w:r w:rsidRPr="00196DD9">
        <w:t xml:space="preserve"> ausschließlich dann wird ein Bonus </w:t>
      </w:r>
      <w:r w:rsidR="00BB1EC7">
        <w:t>(</w:t>
      </w:r>
      <w:r w:rsidR="00BB1EC7" w:rsidRPr="00BB1EC7">
        <w:t xml:space="preserve">Erhöhung des Förderausmaßes gemäß den </w:t>
      </w:r>
      <w:r w:rsidR="00BB1EC7">
        <w:t>b</w:t>
      </w:r>
      <w:r w:rsidR="00BB1EC7" w:rsidRPr="00BB1EC7">
        <w:t>eihilferechtlichen Höchstgrenze</w:t>
      </w:r>
      <w:r w:rsidR="00BB1EC7">
        <w:t xml:space="preserve">n) </w:t>
      </w:r>
      <w:r w:rsidRPr="00196DD9">
        <w:t xml:space="preserve">ausbezahlt. </w:t>
      </w:r>
      <w:r w:rsidR="00BF0260" w:rsidRPr="00196DD9">
        <w:t xml:space="preserve">Sollte die Gründung </w:t>
      </w:r>
      <w:r w:rsidR="00C17A85">
        <w:t>beziehungsweise</w:t>
      </w:r>
      <w:r w:rsidR="00BF0260" w:rsidRPr="00196DD9">
        <w:t xml:space="preserve"> Erweiterung der Energiegemeinschaft</w:t>
      </w:r>
      <w:r w:rsidR="00B40564">
        <w:t xml:space="preserve"> oder eine Umsetzung der gemeinschaftlichen Erzeugungsanlage</w:t>
      </w:r>
      <w:r w:rsidR="00BF0260" w:rsidRPr="00196DD9">
        <w:t xml:space="preserve"> nicht erfolgt sein, sind die Gründe hierfür nachvollziehbar offenzulegen, grundsätzlich sind in diesem Bericht alle Hemmnisse und Erfolgsfaktoren anzugeben und zu beschreiben, auch wenn in der Vorlage nicht explizit angegeben.</w:t>
      </w:r>
    </w:p>
    <w:p w14:paraId="7523B43F" w14:textId="06E78D4F" w:rsidR="00F63DC9" w:rsidRDefault="00F63DC9" w:rsidP="00F60ABE">
      <w:r w:rsidRPr="00196DD9">
        <w:t xml:space="preserve">Der Endbericht dient hierbei der Überprüfung der Leistungserbringung und der Projektdokumentation. Die Vorgaben der </w:t>
      </w:r>
      <w:r w:rsidR="00C17A85">
        <w:t>a</w:t>
      </w:r>
      <w:r w:rsidRPr="00196DD9">
        <w:t>uftraggeb</w:t>
      </w:r>
      <w:r w:rsidR="00C17A85">
        <w:t>enden Person</w:t>
      </w:r>
      <w:r w:rsidRPr="00196DD9">
        <w:t xml:space="preserve"> betreffend Berichtslegung und die Vorgaben für Publikationen des Klima- und Energiefonds zur sprachlichen Gleichstellung von Frauen und Männern sind einzuhalten. Für </w:t>
      </w:r>
      <w:r w:rsidR="00BF0260" w:rsidRPr="00196DD9">
        <w:t>den</w:t>
      </w:r>
      <w:r w:rsidRPr="00196DD9">
        <w:t xml:space="preserve"> Endbericht verwenden Sie bitte die gegenständlichen Berichtsvorlage, diese dient in weiterer Folge zur projektbezogenen Öffentlichkeitsarbeit.</w:t>
      </w:r>
    </w:p>
    <w:p w14:paraId="73C7E403" w14:textId="77777777" w:rsidR="00C731E5" w:rsidRPr="00196DD9" w:rsidRDefault="00C731E5" w:rsidP="00F60ABE"/>
    <w:p w14:paraId="4C6FB362" w14:textId="56038018" w:rsidR="00BD46D0" w:rsidRPr="00F60ABE" w:rsidRDefault="00BD46D0" w:rsidP="00F60ABE">
      <w:pPr>
        <w:pStyle w:val="2Barrierefrei"/>
      </w:pPr>
      <w:r w:rsidRPr="00F60ABE">
        <w:t>Projektdaten</w:t>
      </w:r>
    </w:p>
    <w:tbl>
      <w:tblPr>
        <w:tblStyle w:val="Gitternetztabelle1hellAkzent1"/>
        <w:tblW w:w="5000" w:type="pct"/>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4138"/>
        <w:gridCol w:w="2869"/>
        <w:gridCol w:w="3181"/>
      </w:tblGrid>
      <w:tr w:rsidR="00F41F9A" w:rsidRPr="00C731E5" w14:paraId="3D597B23" w14:textId="410A5C89" w:rsidTr="007150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9" w:type="pct"/>
            <w:gridSpan w:val="2"/>
          </w:tcPr>
          <w:p w14:paraId="5CF4FB4C" w14:textId="57B62EFE" w:rsidR="00F41F9A" w:rsidRPr="00C731E5" w:rsidRDefault="00F41F9A" w:rsidP="006C1550">
            <w:pPr>
              <w:pStyle w:val="T1TabellenkopftextBarrierefrei"/>
              <w:rPr>
                <w:rFonts w:asciiTheme="minorHAnsi" w:hAnsiTheme="minorHAnsi" w:cstheme="minorHAnsi"/>
                <w:sz w:val="20"/>
                <w:szCs w:val="20"/>
              </w:rPr>
            </w:pPr>
            <w:r w:rsidRPr="00C731E5">
              <w:rPr>
                <w:rFonts w:asciiTheme="minorHAnsi" w:hAnsiTheme="minorHAnsi" w:cstheme="minorHAnsi"/>
                <w:sz w:val="20"/>
                <w:szCs w:val="20"/>
              </w:rPr>
              <w:t>Allgemeines zum Projekt</w:t>
            </w:r>
          </w:p>
        </w:tc>
        <w:tc>
          <w:tcPr>
            <w:cnfStyle w:val="000100000000" w:firstRow="0" w:lastRow="0" w:firstColumn="0" w:lastColumn="1" w:oddVBand="0" w:evenVBand="0" w:oddHBand="0" w:evenHBand="0" w:firstRowFirstColumn="0" w:firstRowLastColumn="0" w:lastRowFirstColumn="0" w:lastRowLastColumn="0"/>
            <w:tcW w:w="1561" w:type="pct"/>
          </w:tcPr>
          <w:p w14:paraId="458CB961" w14:textId="77777777" w:rsidR="00F41F9A" w:rsidRPr="00C731E5" w:rsidRDefault="00F41F9A" w:rsidP="006C1550">
            <w:pPr>
              <w:pStyle w:val="T1TabellenkopftextBarrierefrei"/>
              <w:rPr>
                <w:rFonts w:asciiTheme="minorHAnsi" w:hAnsiTheme="minorHAnsi" w:cstheme="minorHAnsi"/>
                <w:sz w:val="20"/>
                <w:szCs w:val="20"/>
              </w:rPr>
            </w:pPr>
          </w:p>
        </w:tc>
      </w:tr>
      <w:tr w:rsidR="00DD6317" w:rsidRPr="00C731E5" w14:paraId="4FB46183" w14:textId="77777777" w:rsidTr="00715021">
        <w:tc>
          <w:tcPr>
            <w:cnfStyle w:val="001000000000" w:firstRow="0" w:lastRow="0" w:firstColumn="1" w:lastColumn="0" w:oddVBand="0" w:evenVBand="0" w:oddHBand="0" w:evenHBand="0" w:firstRowFirstColumn="0" w:firstRowLastColumn="0" w:lastRowFirstColumn="0" w:lastRowLastColumn="0"/>
            <w:tcW w:w="2031" w:type="pct"/>
          </w:tcPr>
          <w:p w14:paraId="50C0689B" w14:textId="77777777" w:rsidR="00DD6317" w:rsidRDefault="00DD6317" w:rsidP="00400274">
            <w:pPr>
              <w:pStyle w:val="T2TabellentextBarrierefrei"/>
              <w:rPr>
                <w:rFonts w:asciiTheme="minorHAnsi" w:hAnsiTheme="minorHAnsi" w:cstheme="minorHAnsi"/>
                <w:b w:val="0"/>
                <w:bCs w:val="0"/>
                <w:sz w:val="18"/>
                <w:szCs w:val="18"/>
              </w:rPr>
            </w:pPr>
            <w:r>
              <w:rPr>
                <w:rFonts w:asciiTheme="minorHAnsi" w:hAnsiTheme="minorHAnsi" w:cstheme="minorHAnsi"/>
                <w:sz w:val="18"/>
                <w:szCs w:val="18"/>
              </w:rPr>
              <w:t xml:space="preserve">Name der Energiegemeinschaft: </w:t>
            </w:r>
          </w:p>
          <w:p w14:paraId="1C8A28FF" w14:textId="37C4FADD" w:rsidR="00DD6317" w:rsidRPr="00DD6317" w:rsidRDefault="00DD6317" w:rsidP="00400274">
            <w:pPr>
              <w:pStyle w:val="T2TabellentextBarrierefrei"/>
              <w:rPr>
                <w:rFonts w:asciiTheme="minorHAnsi" w:hAnsiTheme="minorHAnsi" w:cstheme="minorHAnsi"/>
                <w:b w:val="0"/>
                <w:bCs w:val="0"/>
                <w:sz w:val="18"/>
                <w:szCs w:val="18"/>
              </w:rPr>
            </w:pPr>
            <w:r w:rsidRPr="00DD6317">
              <w:rPr>
                <w:rFonts w:asciiTheme="minorHAnsi" w:hAnsiTheme="minorHAnsi" w:cstheme="minorHAnsi"/>
                <w:b w:val="0"/>
                <w:bCs w:val="0"/>
                <w:sz w:val="18"/>
                <w:szCs w:val="18"/>
              </w:rPr>
              <w:t>(Vereinsname, Firmenname, etc</w:t>
            </w:r>
            <w:r>
              <w:rPr>
                <w:rFonts w:asciiTheme="minorHAnsi" w:hAnsiTheme="minorHAnsi" w:cstheme="minorHAnsi"/>
                <w:b w:val="0"/>
                <w:bCs w:val="0"/>
                <w:sz w:val="18"/>
                <w:szCs w:val="18"/>
              </w:rPr>
              <w:t>.</w:t>
            </w:r>
            <w:r w:rsidRPr="00DD6317">
              <w:rPr>
                <w:rFonts w:asciiTheme="minorHAnsi" w:hAnsiTheme="minorHAnsi" w:cstheme="minorHAnsi"/>
                <w:b w:val="0"/>
                <w:bCs w:val="0"/>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7B538F7B" w14:textId="77777777" w:rsidR="00DD6317" w:rsidRPr="00C731E5" w:rsidRDefault="00DD6317" w:rsidP="00DD6317">
            <w:pPr>
              <w:pStyle w:val="T2TabellentextBarrierefrei"/>
              <w:ind w:left="360"/>
              <w:rPr>
                <w:rFonts w:asciiTheme="minorHAnsi" w:hAnsiTheme="minorHAnsi" w:cstheme="minorHAnsi"/>
                <w:sz w:val="18"/>
                <w:szCs w:val="18"/>
              </w:rPr>
            </w:pPr>
          </w:p>
        </w:tc>
      </w:tr>
      <w:tr w:rsidR="00F41F9A" w:rsidRPr="00C731E5" w14:paraId="576C30C2" w14:textId="42B08E43" w:rsidTr="00715021">
        <w:tc>
          <w:tcPr>
            <w:cnfStyle w:val="001000000000" w:firstRow="0" w:lastRow="0" w:firstColumn="1" w:lastColumn="0" w:oddVBand="0" w:evenVBand="0" w:oddHBand="0" w:evenHBand="0" w:firstRowFirstColumn="0" w:firstRowLastColumn="0" w:lastRowFirstColumn="0" w:lastRowLastColumn="0"/>
            <w:tcW w:w="2031" w:type="pct"/>
          </w:tcPr>
          <w:p w14:paraId="2C332C62" w14:textId="69A481E6" w:rsidR="00F41F9A" w:rsidRPr="00DD6317" w:rsidRDefault="00F41F9A" w:rsidP="00400274">
            <w:pPr>
              <w:pStyle w:val="T2TabellentextBarrierefrei"/>
              <w:rPr>
                <w:rFonts w:asciiTheme="minorHAnsi" w:hAnsiTheme="minorHAnsi" w:cstheme="minorHAnsi"/>
                <w:bCs w:val="0"/>
                <w:sz w:val="18"/>
                <w:szCs w:val="18"/>
              </w:rPr>
            </w:pPr>
            <w:r w:rsidRPr="00DD6317">
              <w:rPr>
                <w:rFonts w:asciiTheme="minorHAnsi" w:hAnsiTheme="minorHAnsi" w:cstheme="minorHAnsi"/>
                <w:bCs w:val="0"/>
                <w:sz w:val="18"/>
                <w:szCs w:val="18"/>
              </w:rPr>
              <w:t>Art der Energiegemeinschaft</w:t>
            </w:r>
            <w:r w:rsidR="00DD6317">
              <w:rPr>
                <w:rFonts w:asciiTheme="minorHAnsi" w:hAnsiTheme="minorHAnsi" w:cstheme="minorHAnsi"/>
                <w:bCs w:val="0"/>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AE83F0E" w14:textId="77777777" w:rsidR="00F41F9A" w:rsidRPr="00C731E5" w:rsidRDefault="00F41F9A" w:rsidP="00EE7690">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Bürgerenergiegemeinschaft</w:t>
            </w:r>
          </w:p>
          <w:p w14:paraId="0EA8A9AA" w14:textId="2C6ED46D" w:rsidR="00570049" w:rsidRPr="00C731E5" w:rsidRDefault="00F41F9A" w:rsidP="00570049">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Lokale Erneuerbare</w:t>
            </w:r>
            <w:r w:rsidR="00570049" w:rsidRPr="00C731E5">
              <w:rPr>
                <w:rFonts w:asciiTheme="minorHAnsi" w:hAnsiTheme="minorHAnsi" w:cstheme="minorHAnsi"/>
                <w:sz w:val="18"/>
                <w:szCs w:val="18"/>
              </w:rPr>
              <w:t>-</w:t>
            </w:r>
            <w:r w:rsidRPr="00C731E5">
              <w:rPr>
                <w:rFonts w:asciiTheme="minorHAnsi" w:hAnsiTheme="minorHAnsi" w:cstheme="minorHAnsi"/>
                <w:sz w:val="18"/>
                <w:szCs w:val="18"/>
              </w:rPr>
              <w:t>Energie</w:t>
            </w:r>
            <w:r w:rsidR="00570049" w:rsidRPr="00C731E5">
              <w:rPr>
                <w:rFonts w:asciiTheme="minorHAnsi" w:hAnsiTheme="minorHAnsi" w:cstheme="minorHAnsi"/>
                <w:sz w:val="18"/>
                <w:szCs w:val="18"/>
              </w:rPr>
              <w:t>-G</w:t>
            </w:r>
            <w:r w:rsidRPr="00C731E5">
              <w:rPr>
                <w:rFonts w:asciiTheme="minorHAnsi" w:hAnsiTheme="minorHAnsi" w:cstheme="minorHAnsi"/>
                <w:sz w:val="18"/>
                <w:szCs w:val="18"/>
              </w:rPr>
              <w:t>emeinschaft</w:t>
            </w:r>
          </w:p>
          <w:p w14:paraId="49CC2BD0" w14:textId="77777777" w:rsidR="00F41F9A" w:rsidRPr="00C731E5" w:rsidRDefault="00F41F9A" w:rsidP="00570049">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Regionale Erneuerbare</w:t>
            </w:r>
            <w:r w:rsidR="00570049" w:rsidRPr="00C731E5">
              <w:rPr>
                <w:rFonts w:asciiTheme="minorHAnsi" w:hAnsiTheme="minorHAnsi" w:cstheme="minorHAnsi"/>
                <w:sz w:val="18"/>
                <w:szCs w:val="18"/>
              </w:rPr>
              <w:t>-</w:t>
            </w:r>
            <w:r w:rsidRPr="00C731E5">
              <w:rPr>
                <w:rFonts w:asciiTheme="minorHAnsi" w:hAnsiTheme="minorHAnsi" w:cstheme="minorHAnsi"/>
                <w:sz w:val="18"/>
                <w:szCs w:val="18"/>
              </w:rPr>
              <w:t>Energie</w:t>
            </w:r>
            <w:r w:rsidR="00570049" w:rsidRPr="00C731E5">
              <w:rPr>
                <w:rFonts w:asciiTheme="minorHAnsi" w:hAnsiTheme="minorHAnsi" w:cstheme="minorHAnsi"/>
                <w:sz w:val="18"/>
                <w:szCs w:val="18"/>
              </w:rPr>
              <w:t>-G</w:t>
            </w:r>
            <w:r w:rsidRPr="00C731E5">
              <w:rPr>
                <w:rFonts w:asciiTheme="minorHAnsi" w:hAnsiTheme="minorHAnsi" w:cstheme="minorHAnsi"/>
                <w:sz w:val="18"/>
                <w:szCs w:val="18"/>
              </w:rPr>
              <w:t>emeinschaft</w:t>
            </w:r>
          </w:p>
          <w:p w14:paraId="0A4E79E2" w14:textId="2233685A" w:rsidR="00D208A7" w:rsidRPr="00C731E5" w:rsidRDefault="00D208A7" w:rsidP="00570049">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Gemeinschaftliche Erzeugungsanlage</w:t>
            </w:r>
          </w:p>
        </w:tc>
      </w:tr>
      <w:tr w:rsidR="00F41F9A" w:rsidRPr="00C731E5" w14:paraId="094E2DC1" w14:textId="7FA688E6" w:rsidTr="00715021">
        <w:tc>
          <w:tcPr>
            <w:cnfStyle w:val="001000000000" w:firstRow="0" w:lastRow="0" w:firstColumn="1" w:lastColumn="0" w:oddVBand="0" w:evenVBand="0" w:oddHBand="0" w:evenHBand="0" w:firstRowFirstColumn="0" w:firstRowLastColumn="0" w:lastRowFirstColumn="0" w:lastRowLastColumn="0"/>
            <w:tcW w:w="2031" w:type="pct"/>
          </w:tcPr>
          <w:p w14:paraId="7D745329" w14:textId="061E0723" w:rsidR="00F41F9A" w:rsidRPr="00C731E5" w:rsidRDefault="009E7803" w:rsidP="00400274">
            <w:pPr>
              <w:pStyle w:val="T2TabellentextBarrierefrei"/>
              <w:rPr>
                <w:rFonts w:asciiTheme="minorHAnsi" w:hAnsiTheme="minorHAnsi" w:cstheme="minorHAnsi"/>
                <w:b w:val="0"/>
                <w:bCs w:val="0"/>
                <w:sz w:val="18"/>
                <w:szCs w:val="18"/>
              </w:rPr>
            </w:pPr>
            <w:r w:rsidRPr="00C731E5">
              <w:rPr>
                <w:rFonts w:asciiTheme="minorHAnsi" w:hAnsiTheme="minorHAnsi" w:cstheme="minorHAnsi"/>
                <w:sz w:val="18"/>
                <w:szCs w:val="18"/>
              </w:rPr>
              <w:t>Projekt</w:t>
            </w:r>
            <w:r w:rsidR="009815FD" w:rsidRPr="00C731E5">
              <w:rPr>
                <w:rFonts w:asciiTheme="minorHAnsi" w:hAnsiTheme="minorHAnsi" w:cstheme="minorHAnsi"/>
                <w:sz w:val="18"/>
                <w:szCs w:val="18"/>
              </w:rPr>
              <w:t>einreichung</w:t>
            </w:r>
            <w:r w:rsidR="00F41F9A" w:rsidRPr="00C731E5">
              <w:rPr>
                <w:rFonts w:asciiTheme="minorHAnsi" w:hAnsiTheme="minorHAnsi" w:cstheme="minorHAnsi"/>
                <w:sz w:val="18"/>
                <w:szCs w:val="18"/>
              </w:rPr>
              <w:t>:</w:t>
            </w:r>
          </w:p>
          <w:p w14:paraId="53FD01E8" w14:textId="2112DE0F" w:rsidR="00F41F9A" w:rsidRPr="00C731E5" w:rsidRDefault="0060437C" w:rsidP="00400274">
            <w:pPr>
              <w:pStyle w:val="T2TabellentextBarrierefrei"/>
              <w:rPr>
                <w:rFonts w:asciiTheme="minorHAnsi" w:hAnsiTheme="minorHAnsi" w:cstheme="minorHAnsi"/>
                <w:sz w:val="18"/>
                <w:szCs w:val="18"/>
              </w:rPr>
            </w:pPr>
            <w:r w:rsidRPr="00C731E5">
              <w:rPr>
                <w:rFonts w:asciiTheme="minorHAnsi" w:hAnsiTheme="minorHAnsi" w:cstheme="minorHAnsi"/>
                <w:b w:val="0"/>
                <w:sz w:val="18"/>
                <w:szCs w:val="18"/>
              </w:rPr>
              <w:t xml:space="preserve">Datum der </w:t>
            </w:r>
            <w:r w:rsidR="00F31796" w:rsidRPr="00C731E5">
              <w:rPr>
                <w:rFonts w:asciiTheme="minorHAnsi" w:hAnsiTheme="minorHAnsi" w:cstheme="minorHAnsi"/>
                <w:b w:val="0"/>
                <w:sz w:val="18"/>
                <w:szCs w:val="18"/>
              </w:rPr>
              <w:t>Auswahlrunde</w:t>
            </w:r>
          </w:p>
        </w:tc>
        <w:tc>
          <w:tcPr>
            <w:cnfStyle w:val="000100000000" w:firstRow="0" w:lastRow="0" w:firstColumn="0" w:lastColumn="1" w:oddVBand="0" w:evenVBand="0" w:oddHBand="0" w:evenHBand="0" w:firstRowFirstColumn="0" w:firstRowLastColumn="0" w:lastRowFirstColumn="0" w:lastRowLastColumn="0"/>
            <w:tcW w:w="2969" w:type="pct"/>
            <w:gridSpan w:val="2"/>
            <w:tcBorders>
              <w:bottom w:val="single" w:sz="4" w:space="0" w:color="0D539E"/>
            </w:tcBorders>
          </w:tcPr>
          <w:p w14:paraId="79A900BA" w14:textId="77777777" w:rsidR="00F41F9A" w:rsidRDefault="00F41F9A" w:rsidP="00413FE2">
            <w:pPr>
              <w:pStyle w:val="T2TabellentextBarrierefrei"/>
              <w:rPr>
                <w:rFonts w:asciiTheme="minorHAnsi" w:hAnsiTheme="minorHAnsi" w:cstheme="minorHAnsi"/>
                <w:bCs w:val="0"/>
                <w:sz w:val="18"/>
                <w:szCs w:val="18"/>
              </w:rPr>
            </w:pPr>
          </w:p>
          <w:p w14:paraId="0DF366C4" w14:textId="77777777" w:rsidR="00413FE2" w:rsidRDefault="00413FE2" w:rsidP="00413FE2">
            <w:pPr>
              <w:pStyle w:val="T2TabellentextBarrierefrei"/>
              <w:rPr>
                <w:rFonts w:asciiTheme="minorHAnsi" w:hAnsiTheme="minorHAnsi" w:cstheme="minorHAnsi"/>
                <w:bCs w:val="0"/>
                <w:sz w:val="18"/>
                <w:szCs w:val="18"/>
              </w:rPr>
            </w:pPr>
          </w:p>
          <w:p w14:paraId="32DEC96E" w14:textId="3B2B6D62" w:rsidR="00413FE2" w:rsidRPr="00C731E5" w:rsidRDefault="00413FE2" w:rsidP="00413FE2">
            <w:pPr>
              <w:pStyle w:val="T2TabellentextBarrierefrei"/>
              <w:rPr>
                <w:rFonts w:asciiTheme="minorHAnsi" w:hAnsiTheme="minorHAnsi" w:cstheme="minorHAnsi"/>
                <w:bCs w:val="0"/>
                <w:sz w:val="18"/>
                <w:szCs w:val="18"/>
              </w:rPr>
            </w:pPr>
          </w:p>
        </w:tc>
      </w:tr>
      <w:tr w:rsidR="00F41F9A" w:rsidRPr="00C731E5" w14:paraId="6843C638" w14:textId="27E24DC4" w:rsidTr="00715021">
        <w:tc>
          <w:tcPr>
            <w:cnfStyle w:val="001000000000" w:firstRow="0" w:lastRow="0" w:firstColumn="1" w:lastColumn="0" w:oddVBand="0" w:evenVBand="0" w:oddHBand="0" w:evenHBand="0" w:firstRowFirstColumn="0" w:firstRowLastColumn="0" w:lastRowFirstColumn="0" w:lastRowLastColumn="0"/>
            <w:tcW w:w="2031" w:type="pct"/>
            <w:vMerge w:val="restart"/>
          </w:tcPr>
          <w:p w14:paraId="60965C03" w14:textId="2085B7DB" w:rsidR="00F41F9A" w:rsidRPr="00C731E5" w:rsidRDefault="00F41F9A"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Berichtszeitraum:</w:t>
            </w:r>
          </w:p>
        </w:tc>
        <w:tc>
          <w:tcPr>
            <w:tcW w:w="1408" w:type="pct"/>
          </w:tcPr>
          <w:p w14:paraId="0354D388" w14:textId="4A35D124" w:rsidR="00F41F9A" w:rsidRPr="00C731E5" w:rsidRDefault="0060437C" w:rsidP="00400274">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731E5">
              <w:rPr>
                <w:rFonts w:asciiTheme="minorHAnsi" w:hAnsiTheme="minorHAnsi" w:cstheme="minorHAnsi"/>
                <w:sz w:val="18"/>
                <w:szCs w:val="18"/>
              </w:rPr>
              <w:t>Konzeption</w:t>
            </w:r>
          </w:p>
        </w:tc>
        <w:tc>
          <w:tcPr>
            <w:cnfStyle w:val="000100000000" w:firstRow="0" w:lastRow="0" w:firstColumn="0" w:lastColumn="1" w:oddVBand="0" w:evenVBand="0" w:oddHBand="0" w:evenHBand="0" w:firstRowFirstColumn="0" w:firstRowLastColumn="0" w:lastRowFirstColumn="0" w:lastRowLastColumn="0"/>
            <w:tcW w:w="1561" w:type="pct"/>
          </w:tcPr>
          <w:p w14:paraId="2FCE12A6" w14:textId="10E69E5C" w:rsidR="00F41F9A" w:rsidRPr="00C731E5" w:rsidRDefault="00077661"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TT</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MM</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JJJJ</w:t>
            </w:r>
            <w:r w:rsidR="0090104A" w:rsidRPr="00C731E5">
              <w:rPr>
                <w:rFonts w:asciiTheme="minorHAnsi" w:hAnsiTheme="minorHAnsi" w:cstheme="minorHAnsi"/>
                <w:sz w:val="18"/>
                <w:szCs w:val="18"/>
              </w:rPr>
              <w:t xml:space="preserve"> </w:t>
            </w:r>
            <w:r w:rsidR="00F41F9A" w:rsidRPr="00C731E5">
              <w:rPr>
                <w:rFonts w:asciiTheme="minorHAnsi" w:hAnsiTheme="minorHAnsi" w:cstheme="minorHAnsi"/>
                <w:sz w:val="18"/>
                <w:szCs w:val="18"/>
              </w:rPr>
              <w:t xml:space="preserve">bis </w:t>
            </w:r>
            <w:r w:rsidRPr="00C731E5">
              <w:rPr>
                <w:rFonts w:asciiTheme="minorHAnsi" w:hAnsiTheme="minorHAnsi" w:cstheme="minorHAnsi"/>
                <w:sz w:val="18"/>
                <w:szCs w:val="18"/>
              </w:rPr>
              <w:t>TT</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MM</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JJJJ</w:t>
            </w:r>
          </w:p>
        </w:tc>
      </w:tr>
      <w:tr w:rsidR="00077661" w:rsidRPr="00C731E5" w14:paraId="49A61E02" w14:textId="397688DB" w:rsidTr="00715021">
        <w:tc>
          <w:tcPr>
            <w:cnfStyle w:val="001000000000" w:firstRow="0" w:lastRow="0" w:firstColumn="1" w:lastColumn="0" w:oddVBand="0" w:evenVBand="0" w:oddHBand="0" w:evenHBand="0" w:firstRowFirstColumn="0" w:firstRowLastColumn="0" w:lastRowFirstColumn="0" w:lastRowLastColumn="0"/>
            <w:tcW w:w="2031" w:type="pct"/>
            <w:vMerge/>
          </w:tcPr>
          <w:p w14:paraId="173DF4C5" w14:textId="5F4BF68F" w:rsidR="00077661" w:rsidRPr="00C731E5" w:rsidRDefault="00077661" w:rsidP="00077661">
            <w:pPr>
              <w:pStyle w:val="T2TabellentextBarrierefrei"/>
              <w:rPr>
                <w:rFonts w:asciiTheme="minorHAnsi" w:hAnsiTheme="minorHAnsi" w:cstheme="minorHAnsi"/>
                <w:sz w:val="18"/>
                <w:szCs w:val="18"/>
              </w:rPr>
            </w:pPr>
          </w:p>
        </w:tc>
        <w:tc>
          <w:tcPr>
            <w:tcW w:w="1408" w:type="pct"/>
            <w:tcBorders>
              <w:bottom w:val="single" w:sz="4" w:space="0" w:color="0D539E"/>
            </w:tcBorders>
          </w:tcPr>
          <w:p w14:paraId="0F046FC9" w14:textId="4392C1EE" w:rsidR="0060437C" w:rsidRPr="00C731E5" w:rsidRDefault="0060437C"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731E5">
              <w:rPr>
                <w:rFonts w:asciiTheme="minorHAnsi" w:hAnsiTheme="minorHAnsi" w:cstheme="minorHAnsi"/>
                <w:sz w:val="18"/>
                <w:szCs w:val="18"/>
              </w:rPr>
              <w:t>Abrechnung/</w:t>
            </w:r>
            <w:r w:rsidR="00077661" w:rsidRPr="00C731E5">
              <w:rPr>
                <w:rFonts w:asciiTheme="minorHAnsi" w:hAnsiTheme="minorHAnsi" w:cstheme="minorHAnsi"/>
                <w:sz w:val="18"/>
                <w:szCs w:val="18"/>
              </w:rPr>
              <w:t>Monitoring</w:t>
            </w:r>
            <w:r w:rsidRPr="00C731E5">
              <w:rPr>
                <w:rFonts w:asciiTheme="minorHAnsi" w:hAnsiTheme="minorHAnsi" w:cstheme="minorHAnsi"/>
                <w:sz w:val="18"/>
                <w:szCs w:val="18"/>
              </w:rPr>
              <w:t>,</w:t>
            </w:r>
          </w:p>
          <w:p w14:paraId="3EE3F120" w14:textId="50E0C158" w:rsidR="00077661" w:rsidRPr="00C731E5" w:rsidRDefault="00077661"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731E5">
              <w:rPr>
                <w:rFonts w:asciiTheme="minorHAnsi" w:hAnsiTheme="minorHAnsi" w:cstheme="minorHAnsi"/>
                <w:sz w:val="18"/>
                <w:szCs w:val="18"/>
              </w:rPr>
              <w:t>Inbetriebnahme EEG</w:t>
            </w:r>
            <w:r w:rsidR="001F2845" w:rsidRPr="00C731E5">
              <w:rPr>
                <w:rFonts w:asciiTheme="minorHAnsi" w:hAnsiTheme="minorHAnsi" w:cstheme="minorHAnsi"/>
                <w:sz w:val="18"/>
                <w:szCs w:val="18"/>
              </w:rPr>
              <w:t>/GEA</w:t>
            </w:r>
          </w:p>
        </w:tc>
        <w:tc>
          <w:tcPr>
            <w:cnfStyle w:val="000100000000" w:firstRow="0" w:lastRow="0" w:firstColumn="0" w:lastColumn="1" w:oddVBand="0" w:evenVBand="0" w:oddHBand="0" w:evenHBand="0" w:firstRowFirstColumn="0" w:firstRowLastColumn="0" w:lastRowFirstColumn="0" w:lastRowLastColumn="0"/>
            <w:tcW w:w="1561" w:type="pct"/>
            <w:tcBorders>
              <w:bottom w:val="single" w:sz="4" w:space="0" w:color="0D539E"/>
            </w:tcBorders>
          </w:tcPr>
          <w:p w14:paraId="136D1712" w14:textId="7CBB19AD" w:rsidR="00077661" w:rsidRPr="00C731E5" w:rsidRDefault="00077661" w:rsidP="00077661">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 xml:space="preserve">TT.MM.JJJJ </w:t>
            </w:r>
          </w:p>
        </w:tc>
      </w:tr>
      <w:tr w:rsidR="004108C9" w:rsidRPr="00C731E5" w14:paraId="30C0BBB3" w14:textId="5B1ADB63" w:rsidTr="00715021">
        <w:tc>
          <w:tcPr>
            <w:cnfStyle w:val="001000000000" w:firstRow="0" w:lastRow="0" w:firstColumn="1" w:lastColumn="0" w:oddVBand="0" w:evenVBand="0" w:oddHBand="0" w:evenHBand="0" w:firstRowFirstColumn="0" w:firstRowLastColumn="0" w:lastRowFirstColumn="0" w:lastRowLastColumn="0"/>
            <w:tcW w:w="2031" w:type="pct"/>
          </w:tcPr>
          <w:p w14:paraId="402BB71D" w14:textId="0ED83A33" w:rsidR="0031605D" w:rsidRPr="00C731E5" w:rsidRDefault="004108C9" w:rsidP="00400274">
            <w:pPr>
              <w:pStyle w:val="T2TabellentextBarrierefrei"/>
              <w:rPr>
                <w:rFonts w:asciiTheme="minorHAnsi" w:hAnsiTheme="minorHAnsi" w:cstheme="minorHAnsi"/>
                <w:b w:val="0"/>
                <w:bCs w:val="0"/>
                <w:sz w:val="18"/>
                <w:szCs w:val="18"/>
              </w:rPr>
            </w:pPr>
            <w:r w:rsidRPr="00C731E5">
              <w:rPr>
                <w:rFonts w:asciiTheme="minorHAnsi" w:hAnsiTheme="minorHAnsi" w:cstheme="minorHAnsi"/>
                <w:sz w:val="18"/>
                <w:szCs w:val="18"/>
              </w:rPr>
              <w:t>Kontaktperson</w:t>
            </w:r>
            <w:r w:rsidR="0031605D" w:rsidRPr="00C731E5">
              <w:rPr>
                <w:rFonts w:asciiTheme="minorHAnsi" w:hAnsiTheme="minorHAnsi" w:cstheme="minorHAnsi"/>
                <w:sz w:val="18"/>
                <w:szCs w:val="18"/>
              </w:rPr>
              <w:t xml:space="preserve">, </w:t>
            </w:r>
            <w:r w:rsidR="00AE1E0D" w:rsidRPr="00C731E5">
              <w:rPr>
                <w:rFonts w:asciiTheme="minorHAnsi" w:hAnsiTheme="minorHAnsi" w:cstheme="minorHAnsi"/>
                <w:sz w:val="18"/>
                <w:szCs w:val="18"/>
              </w:rPr>
              <w:t>Name</w:t>
            </w:r>
            <w:r w:rsidRPr="00C731E5">
              <w:rPr>
                <w:rFonts w:asciiTheme="minorHAnsi" w:hAnsiTheme="minorHAnsi" w:cstheme="minorHAnsi"/>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Borders>
              <w:bottom w:val="single" w:sz="4" w:space="0" w:color="0D539E"/>
            </w:tcBorders>
          </w:tcPr>
          <w:p w14:paraId="305F5A9B"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0DA0C7CA" w14:textId="5523A687" w:rsidTr="00715021">
        <w:tc>
          <w:tcPr>
            <w:cnfStyle w:val="001000000000" w:firstRow="0" w:lastRow="0" w:firstColumn="1" w:lastColumn="0" w:oddVBand="0" w:evenVBand="0" w:oddHBand="0" w:evenHBand="0" w:firstRowFirstColumn="0" w:firstRowLastColumn="0" w:lastRowFirstColumn="0" w:lastRowLastColumn="0"/>
            <w:tcW w:w="2031" w:type="pct"/>
          </w:tcPr>
          <w:p w14:paraId="6CEDA228" w14:textId="7777777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Kontaktperson Adresse:</w:t>
            </w:r>
          </w:p>
        </w:tc>
        <w:tc>
          <w:tcPr>
            <w:cnfStyle w:val="000100000000" w:firstRow="0" w:lastRow="0" w:firstColumn="0" w:lastColumn="1" w:oddVBand="0" w:evenVBand="0" w:oddHBand="0" w:evenHBand="0" w:firstRowFirstColumn="0" w:firstRowLastColumn="0" w:lastRowFirstColumn="0" w:lastRowLastColumn="0"/>
            <w:tcW w:w="2969" w:type="pct"/>
            <w:gridSpan w:val="2"/>
            <w:tcBorders>
              <w:top w:val="single" w:sz="4" w:space="0" w:color="0D539E"/>
            </w:tcBorders>
          </w:tcPr>
          <w:p w14:paraId="53B8680D"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335EACEB" w14:textId="647CA0D9" w:rsidTr="00715021">
        <w:tc>
          <w:tcPr>
            <w:cnfStyle w:val="001000000000" w:firstRow="0" w:lastRow="0" w:firstColumn="1" w:lastColumn="0" w:oddVBand="0" w:evenVBand="0" w:oddHBand="0" w:evenHBand="0" w:firstRowFirstColumn="0" w:firstRowLastColumn="0" w:lastRowFirstColumn="0" w:lastRowLastColumn="0"/>
            <w:tcW w:w="2031" w:type="pct"/>
          </w:tcPr>
          <w:p w14:paraId="6C1D3F96" w14:textId="7777777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Kontaktperson Telefon:</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1C3394C7" w14:textId="77777777" w:rsidR="004108C9" w:rsidRPr="00C731E5" w:rsidRDefault="004108C9" w:rsidP="00400274">
            <w:pPr>
              <w:pStyle w:val="T2TabellentextBarrierefrei"/>
              <w:rPr>
                <w:rFonts w:asciiTheme="minorHAnsi" w:hAnsiTheme="minorHAnsi" w:cstheme="minorHAnsi"/>
                <w:sz w:val="18"/>
                <w:szCs w:val="18"/>
              </w:rPr>
            </w:pPr>
          </w:p>
        </w:tc>
      </w:tr>
      <w:tr w:rsidR="00F01342" w:rsidRPr="00C731E5" w14:paraId="3572EFFD" w14:textId="77777777" w:rsidTr="00715021">
        <w:tc>
          <w:tcPr>
            <w:cnfStyle w:val="001000000000" w:firstRow="0" w:lastRow="0" w:firstColumn="1" w:lastColumn="0" w:oddVBand="0" w:evenVBand="0" w:oddHBand="0" w:evenHBand="0" w:firstRowFirstColumn="0" w:firstRowLastColumn="0" w:lastRowFirstColumn="0" w:lastRowLastColumn="0"/>
            <w:tcW w:w="2031" w:type="pct"/>
          </w:tcPr>
          <w:p w14:paraId="3310FFF4" w14:textId="46FDB033" w:rsidR="00F01342" w:rsidRPr="00C731E5" w:rsidRDefault="00A24807" w:rsidP="00F01342">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Kontaktperson-E-Mail</w:t>
            </w:r>
            <w:r w:rsidR="00F01342" w:rsidRPr="00C731E5">
              <w:rPr>
                <w:rFonts w:asciiTheme="minorHAnsi" w:hAnsiTheme="minorHAnsi" w:cstheme="minorHAnsi"/>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2E38005E" w14:textId="77777777" w:rsidR="00F01342" w:rsidRPr="00C731E5" w:rsidRDefault="00F01342" w:rsidP="00F01342">
            <w:pPr>
              <w:pStyle w:val="T2TabellentextBarrierefrei"/>
              <w:rPr>
                <w:rFonts w:asciiTheme="minorHAnsi" w:hAnsiTheme="minorHAnsi" w:cstheme="minorHAnsi"/>
                <w:sz w:val="18"/>
                <w:szCs w:val="18"/>
              </w:rPr>
            </w:pPr>
          </w:p>
        </w:tc>
      </w:tr>
      <w:tr w:rsidR="004108C9" w:rsidRPr="00C731E5" w14:paraId="5258C236" w14:textId="01DF5802" w:rsidTr="00715021">
        <w:tc>
          <w:tcPr>
            <w:cnfStyle w:val="001000000000" w:firstRow="0" w:lastRow="0" w:firstColumn="1" w:lastColumn="0" w:oddVBand="0" w:evenVBand="0" w:oddHBand="0" w:evenHBand="0" w:firstRowFirstColumn="0" w:firstRowLastColumn="0" w:lastRowFirstColumn="0" w:lastRowLastColumn="0"/>
            <w:tcW w:w="2031" w:type="pct"/>
          </w:tcPr>
          <w:p w14:paraId="521C7336" w14:textId="7A445EE2" w:rsidR="004108C9" w:rsidRPr="00C731E5" w:rsidRDefault="00F01342"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Beauftragte DienstleisterInnen:</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704003AA"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689EE863" w14:textId="62D980C7" w:rsidTr="00715021">
        <w:tc>
          <w:tcPr>
            <w:cnfStyle w:val="001000000000" w:firstRow="0" w:lastRow="0" w:firstColumn="1" w:lastColumn="0" w:oddVBand="0" w:evenVBand="0" w:oddHBand="0" w:evenHBand="0" w:firstRowFirstColumn="0" w:firstRowLastColumn="0" w:lastRowFirstColumn="0" w:lastRowLastColumn="0"/>
            <w:tcW w:w="2031" w:type="pct"/>
          </w:tcPr>
          <w:p w14:paraId="321F774C" w14:textId="50FAD541"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Projekt- und KooperationspartnerIn</w:t>
            </w:r>
            <w:r w:rsidR="00C87C8E" w:rsidRPr="00C731E5">
              <w:rPr>
                <w:rFonts w:asciiTheme="minorHAnsi" w:hAnsiTheme="minorHAnsi" w:cstheme="minorHAnsi"/>
                <w:sz w:val="18"/>
                <w:szCs w:val="18"/>
              </w:rPr>
              <w:t>nen:</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D2E31FA"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3C8B8E88" w14:textId="63D51814" w:rsidTr="00715021">
        <w:tc>
          <w:tcPr>
            <w:cnfStyle w:val="001000000000" w:firstRow="0" w:lastRow="0" w:firstColumn="1" w:lastColumn="0" w:oddVBand="0" w:evenVBand="0" w:oddHBand="0" w:evenHBand="0" w:firstRowFirstColumn="0" w:firstRowLastColumn="0" w:lastRowFirstColumn="0" w:lastRowLastColumn="0"/>
            <w:tcW w:w="2031" w:type="pct"/>
          </w:tcPr>
          <w:p w14:paraId="5579C860" w14:textId="39E63436" w:rsidR="004108C9" w:rsidRPr="00C731E5" w:rsidRDefault="00D67B76"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Gesamtprojekt</w:t>
            </w:r>
            <w:r w:rsidR="004108C9" w:rsidRPr="00C731E5">
              <w:rPr>
                <w:rFonts w:asciiTheme="minorHAnsi" w:hAnsiTheme="minorHAnsi" w:cstheme="minorHAnsi"/>
                <w:sz w:val="18"/>
                <w:szCs w:val="18"/>
              </w:rPr>
              <w:t>summe:</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0109B1A1" w14:textId="2A97F31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 xml:space="preserve">xx,xx </w:t>
            </w:r>
            <w:r w:rsidR="00077661" w:rsidRPr="00C731E5">
              <w:rPr>
                <w:rFonts w:asciiTheme="minorHAnsi" w:hAnsiTheme="minorHAnsi" w:cstheme="minorHAnsi"/>
                <w:sz w:val="18"/>
                <w:szCs w:val="18"/>
              </w:rPr>
              <w:t>Euro</w:t>
            </w:r>
          </w:p>
        </w:tc>
      </w:tr>
      <w:tr w:rsidR="004108C9" w:rsidRPr="00C731E5" w14:paraId="0B943770" w14:textId="6BF0125A" w:rsidTr="00715021">
        <w:tc>
          <w:tcPr>
            <w:cnfStyle w:val="001000000000" w:firstRow="0" w:lastRow="0" w:firstColumn="1" w:lastColumn="0" w:oddVBand="0" w:evenVBand="0" w:oddHBand="0" w:evenHBand="0" w:firstRowFirstColumn="0" w:firstRowLastColumn="0" w:lastRowFirstColumn="0" w:lastRowLastColumn="0"/>
            <w:tcW w:w="2031" w:type="pct"/>
          </w:tcPr>
          <w:p w14:paraId="50E7D07F" w14:textId="555432D4" w:rsidR="004108C9" w:rsidRPr="00C731E5" w:rsidRDefault="00A24807"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KPC-Geschäftszahl</w:t>
            </w:r>
            <w:r w:rsidR="004108C9" w:rsidRPr="00C731E5">
              <w:rPr>
                <w:rFonts w:asciiTheme="minorHAnsi" w:hAnsiTheme="minorHAnsi" w:cstheme="minorHAnsi"/>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73FCEE9F" w14:textId="77777777" w:rsidR="004108C9" w:rsidRPr="00C731E5" w:rsidRDefault="004108C9" w:rsidP="00400274">
            <w:pPr>
              <w:pStyle w:val="T2TabellentextBarrierefrei"/>
              <w:rPr>
                <w:rFonts w:asciiTheme="minorHAnsi" w:hAnsiTheme="minorHAnsi" w:cstheme="minorHAnsi"/>
                <w:sz w:val="18"/>
                <w:szCs w:val="18"/>
              </w:rPr>
            </w:pPr>
          </w:p>
        </w:tc>
      </w:tr>
      <w:tr w:rsidR="00653DE7" w:rsidRPr="00C731E5" w14:paraId="1FB1D7F6" w14:textId="77777777" w:rsidTr="00715021">
        <w:tc>
          <w:tcPr>
            <w:cnfStyle w:val="001000000000" w:firstRow="0" w:lastRow="0" w:firstColumn="1" w:lastColumn="0" w:oddVBand="0" w:evenVBand="0" w:oddHBand="0" w:evenHBand="0" w:firstRowFirstColumn="0" w:firstRowLastColumn="0" w:lastRowFirstColumn="0" w:lastRowLastColumn="0"/>
            <w:tcW w:w="2031" w:type="pct"/>
          </w:tcPr>
          <w:p w14:paraId="48B7C6BF" w14:textId="77777777" w:rsidR="00653DE7" w:rsidRPr="00C731E5" w:rsidRDefault="00653DE7" w:rsidP="00BA2875">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lastRenderedPageBreak/>
              <w:t>Schlagwörter:</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D50614E" w14:textId="47C87362" w:rsidR="00653DE7" w:rsidRPr="00C731E5" w:rsidRDefault="00111C60" w:rsidP="00BA2875">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Z</w:t>
            </w:r>
            <w:r>
              <w:rPr>
                <w:rFonts w:asciiTheme="minorHAnsi" w:hAnsiTheme="minorHAnsi" w:cstheme="minorHAnsi"/>
                <w:sz w:val="18"/>
                <w:szCs w:val="18"/>
              </w:rPr>
              <w:t>um Beispiel</w:t>
            </w:r>
            <w:r w:rsidR="00653DE7" w:rsidRPr="00C731E5">
              <w:rPr>
                <w:rFonts w:asciiTheme="minorHAnsi" w:hAnsiTheme="minorHAnsi" w:cstheme="minorHAnsi"/>
                <w:sz w:val="18"/>
                <w:szCs w:val="18"/>
              </w:rPr>
              <w:t xml:space="preserve"> #Energiewende, #Blockchain, #Dekarbonisierung, #Elektromobilität, #Sonnenstrom, #Kleinwasserkraftwerk, #Amstetten, #Bregenz, #Graz, #Klagenfurt, #Linz, #Salzburg, #Wien</w:t>
            </w:r>
          </w:p>
        </w:tc>
      </w:tr>
      <w:tr w:rsidR="004108C9" w:rsidRPr="00C731E5" w14:paraId="65765343" w14:textId="495B2CBE" w:rsidTr="00715021">
        <w:tc>
          <w:tcPr>
            <w:cnfStyle w:val="001000000000" w:firstRow="0" w:lastRow="0" w:firstColumn="1" w:lastColumn="0" w:oddVBand="0" w:evenVBand="0" w:oddHBand="0" w:evenHBand="0" w:firstRowFirstColumn="0" w:firstRowLastColumn="0" w:lastRowFirstColumn="0" w:lastRowLastColumn="0"/>
            <w:tcW w:w="2031" w:type="pct"/>
          </w:tcPr>
          <w:p w14:paraId="501F67CD" w14:textId="7777777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Erstellt am:</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9D04CEA" w14:textId="2207C619"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TT.MM.JJJJ</w:t>
            </w:r>
          </w:p>
        </w:tc>
      </w:tr>
    </w:tbl>
    <w:p w14:paraId="2869AA52" w14:textId="139094A7" w:rsidR="0058429C" w:rsidRPr="00196DD9" w:rsidRDefault="006B6A12" w:rsidP="00F60ABE">
      <w:pPr>
        <w:pStyle w:val="2Barrierefrei"/>
      </w:pPr>
      <w:r w:rsidRPr="00196DD9">
        <w:t>Projektbeschreibung</w:t>
      </w:r>
    </w:p>
    <w:tbl>
      <w:tblPr>
        <w:tblStyle w:val="Gitternetztabelle1hellAkzent1"/>
        <w:tblpPr w:leftFromText="141" w:rightFromText="141" w:vertAnchor="text" w:tblpY="1"/>
        <w:tblOverlap w:val="never"/>
        <w:tblW w:w="5000" w:type="pct"/>
        <w:tblLook w:val="01A0" w:firstRow="1" w:lastRow="0" w:firstColumn="1" w:lastColumn="1" w:noHBand="0" w:noVBand="0"/>
      </w:tblPr>
      <w:tblGrid>
        <w:gridCol w:w="4937"/>
        <w:gridCol w:w="5251"/>
      </w:tblGrid>
      <w:tr w:rsidR="00863B26" w:rsidRPr="00196DD9" w14:paraId="7552C83E" w14:textId="77777777" w:rsidTr="007150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9EF8874" w14:textId="71A5CFB6" w:rsidR="00863B26" w:rsidRPr="00C731E5" w:rsidRDefault="00653DE7" w:rsidP="00FD5C63">
            <w:pPr>
              <w:pStyle w:val="T1TabellenkopftextBarrierefrei"/>
              <w:rPr>
                <w:rFonts w:asciiTheme="minorHAnsi" w:hAnsiTheme="minorHAnsi" w:cstheme="minorHAnsi"/>
                <w:sz w:val="18"/>
                <w:szCs w:val="18"/>
              </w:rPr>
            </w:pPr>
            <w:r w:rsidRPr="00C731E5">
              <w:rPr>
                <w:rFonts w:asciiTheme="minorHAnsi" w:hAnsiTheme="minorHAnsi" w:cstheme="minorHAnsi"/>
                <w:sz w:val="20"/>
                <w:szCs w:val="20"/>
              </w:rPr>
              <w:t>Projektbeschreibung</w:t>
            </w:r>
          </w:p>
        </w:tc>
      </w:tr>
      <w:tr w:rsidR="006B5842" w:rsidRPr="00196DD9" w14:paraId="6DABA386" w14:textId="77777777" w:rsidTr="00715021">
        <w:tc>
          <w:tcPr>
            <w:cnfStyle w:val="001000000000" w:firstRow="0" w:lastRow="0" w:firstColumn="1" w:lastColumn="0" w:oddVBand="0" w:evenVBand="0" w:oddHBand="0" w:evenHBand="0" w:firstRowFirstColumn="0" w:firstRowLastColumn="0" w:lastRowFirstColumn="0" w:lastRowLastColumn="0"/>
            <w:tcW w:w="5000" w:type="pct"/>
            <w:gridSpan w:val="2"/>
          </w:tcPr>
          <w:p w14:paraId="5DBE6EC0" w14:textId="06740F49" w:rsidR="006B5842" w:rsidRPr="00C731E5" w:rsidRDefault="006B5842" w:rsidP="006B5842">
            <w:pPr>
              <w:pStyle w:val="TextBarrierefrei"/>
              <w:numPr>
                <w:ilvl w:val="0"/>
                <w:numId w:val="53"/>
              </w:numPr>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Beschreibung der Gemeinschaft und deren Gründung (max</w:t>
            </w:r>
            <w:r w:rsidR="00111C60">
              <w:rPr>
                <w:rFonts w:asciiTheme="minorHAnsi" w:hAnsiTheme="minorHAnsi" w:cstheme="minorHAnsi"/>
                <w:color w:val="000000" w:themeColor="text1"/>
                <w:sz w:val="18"/>
                <w:szCs w:val="18"/>
              </w:rPr>
              <w:t>imal</w:t>
            </w:r>
            <w:r w:rsidRPr="00C731E5">
              <w:rPr>
                <w:rFonts w:asciiTheme="minorHAnsi" w:hAnsiTheme="minorHAnsi" w:cstheme="minorHAnsi"/>
                <w:color w:val="000000" w:themeColor="text1"/>
                <w:sz w:val="18"/>
                <w:szCs w:val="18"/>
              </w:rPr>
              <w:t xml:space="preserve"> </w:t>
            </w:r>
            <w:r w:rsidR="00A24807">
              <w:rPr>
                <w:rFonts w:asciiTheme="minorHAnsi" w:hAnsiTheme="minorHAnsi" w:cstheme="minorHAnsi"/>
                <w:color w:val="000000" w:themeColor="text1"/>
                <w:sz w:val="18"/>
                <w:szCs w:val="18"/>
              </w:rPr>
              <w:t>fünf</w:t>
            </w:r>
            <w:r w:rsidRPr="00C731E5">
              <w:rPr>
                <w:rFonts w:asciiTheme="minorHAnsi" w:hAnsiTheme="minorHAnsi" w:cstheme="minorHAnsi"/>
                <w:color w:val="000000" w:themeColor="text1"/>
                <w:sz w:val="18"/>
                <w:szCs w:val="18"/>
              </w:rPr>
              <w:t xml:space="preserve"> Seiten) </w:t>
            </w:r>
          </w:p>
        </w:tc>
      </w:tr>
      <w:tr w:rsidR="006B5842" w:rsidRPr="00196DD9" w14:paraId="763E6246"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745898E" w14:textId="37B93496" w:rsidR="006B5842" w:rsidRPr="00C731E5" w:rsidRDefault="00060D5C" w:rsidP="003C4AAA">
            <w:pPr>
              <w:pStyle w:val="TextBarrierefrei"/>
              <w:ind w:left="36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 xml:space="preserve">Erfolgte </w:t>
            </w:r>
            <w:r w:rsidR="006B5842" w:rsidRPr="00C731E5">
              <w:rPr>
                <w:rFonts w:asciiTheme="minorHAnsi" w:hAnsiTheme="minorHAnsi" w:cstheme="minorHAnsi"/>
                <w:color w:val="000000" w:themeColor="text1"/>
                <w:sz w:val="18"/>
                <w:szCs w:val="18"/>
              </w:rPr>
              <w:t>Gründung</w:t>
            </w:r>
            <w:r w:rsidR="003C4AAA" w:rsidRPr="00C731E5">
              <w:rPr>
                <w:rFonts w:asciiTheme="minorHAnsi" w:hAnsiTheme="minorHAnsi" w:cstheme="minorHAnsi"/>
                <w:color w:val="000000" w:themeColor="text1"/>
                <w:sz w:val="18"/>
                <w:szCs w:val="18"/>
              </w:rPr>
              <w:t>*</w:t>
            </w:r>
            <w:r w:rsidR="006B5842" w:rsidRPr="00C731E5">
              <w:rPr>
                <w:rFonts w:asciiTheme="minorHAnsi" w:hAnsiTheme="minorHAnsi" w:cstheme="minorHAnsi"/>
                <w:color w:val="000000" w:themeColor="text1"/>
                <w:sz w:val="18"/>
                <w:szCs w:val="18"/>
              </w:rPr>
              <w:t>:</w:t>
            </w:r>
            <w:r w:rsidR="003C4AAA" w:rsidRPr="00C731E5">
              <w:rPr>
                <w:rFonts w:asciiTheme="minorHAnsi" w:hAnsiTheme="minorHAnsi" w:cstheme="minorHAnsi"/>
                <w:color w:val="000000" w:themeColor="text1"/>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577" w:type="pct"/>
          </w:tcPr>
          <w:p w14:paraId="14F8B14F" w14:textId="77777777" w:rsidR="003C4AAA" w:rsidRPr="00C731E5" w:rsidRDefault="003C4AAA" w:rsidP="003C4AAA">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JA</w:t>
            </w:r>
          </w:p>
          <w:p w14:paraId="01BACC5B" w14:textId="2190F721" w:rsidR="006B5842" w:rsidRPr="00C731E5" w:rsidRDefault="003C4AAA" w:rsidP="003C4AAA">
            <w:pPr>
              <w:pStyle w:val="T2TabellentextBarrierefrei"/>
              <w:numPr>
                <w:ilvl w:val="0"/>
                <w:numId w:val="25"/>
              </w:numPr>
              <w:rPr>
                <w:rFonts w:asciiTheme="minorHAnsi" w:hAnsiTheme="minorHAnsi" w:cstheme="minorHAnsi"/>
                <w:bCs w:val="0"/>
                <w:i/>
                <w:iCs/>
                <w:color w:val="000000" w:themeColor="text1"/>
                <w:sz w:val="18"/>
                <w:szCs w:val="18"/>
              </w:rPr>
            </w:pPr>
            <w:r w:rsidRPr="00C731E5">
              <w:rPr>
                <w:rFonts w:asciiTheme="minorHAnsi" w:hAnsiTheme="minorHAnsi" w:cstheme="minorHAnsi"/>
                <w:sz w:val="18"/>
                <w:szCs w:val="18"/>
              </w:rPr>
              <w:t xml:space="preserve">NEIN </w:t>
            </w:r>
          </w:p>
        </w:tc>
      </w:tr>
      <w:tr w:rsidR="003C4AAA" w:rsidRPr="00196DD9" w14:paraId="2AC65968"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52E5E908" w14:textId="4634D4CF" w:rsidR="003C4AAA" w:rsidRPr="00C731E5" w:rsidRDefault="00060D5C" w:rsidP="003C4AAA">
            <w:pPr>
              <w:pStyle w:val="TextBarrierefrei"/>
              <w:ind w:left="360"/>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 xml:space="preserve">Erfolgte </w:t>
            </w:r>
            <w:r w:rsidR="003C4AAA" w:rsidRPr="00C731E5">
              <w:rPr>
                <w:rFonts w:asciiTheme="minorHAnsi" w:hAnsiTheme="minorHAnsi" w:cstheme="minorHAnsi"/>
                <w:color w:val="000000" w:themeColor="text1"/>
                <w:sz w:val="18"/>
                <w:szCs w:val="18"/>
              </w:rPr>
              <w:t>Erweiterung*:</w:t>
            </w:r>
          </w:p>
        </w:tc>
        <w:tc>
          <w:tcPr>
            <w:cnfStyle w:val="000100000000" w:firstRow="0" w:lastRow="0" w:firstColumn="0" w:lastColumn="1" w:oddVBand="0" w:evenVBand="0" w:oddHBand="0" w:evenHBand="0" w:firstRowFirstColumn="0" w:firstRowLastColumn="0" w:lastRowFirstColumn="0" w:lastRowLastColumn="0"/>
            <w:tcW w:w="2577" w:type="pct"/>
          </w:tcPr>
          <w:p w14:paraId="2191A666" w14:textId="77777777" w:rsidR="003C4AAA" w:rsidRPr="00C731E5" w:rsidRDefault="003C4AAA" w:rsidP="003C4AAA">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JA</w:t>
            </w:r>
          </w:p>
          <w:p w14:paraId="748844DA" w14:textId="466165F8" w:rsidR="003C4AAA" w:rsidRPr="00C731E5" w:rsidRDefault="003C4AAA" w:rsidP="003C4AAA">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 xml:space="preserve">NEIN </w:t>
            </w:r>
          </w:p>
        </w:tc>
      </w:tr>
      <w:tr w:rsidR="003C4AAA" w:rsidRPr="00196DD9" w14:paraId="49111D4A"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1503B55" w14:textId="06679A04" w:rsidR="003C4AAA" w:rsidRPr="00C731E5" w:rsidRDefault="003C4AAA" w:rsidP="003C4AAA">
            <w:pPr>
              <w:pStyle w:val="TextBarrierefrei"/>
              <w:numPr>
                <w:ilvl w:val="1"/>
                <w:numId w:val="43"/>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Prozess der Akquisition der Mitglieder</w:t>
            </w:r>
          </w:p>
          <w:p w14:paraId="4E643373" w14:textId="6DC7C11B"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Von wem geht die Gründung aus?</w:t>
            </w:r>
          </w:p>
          <w:p w14:paraId="272ABA25" w14:textId="23480ABE"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Zeitspanne, Idee bis zur Gründung?</w:t>
            </w:r>
          </w:p>
          <w:p w14:paraId="167F6CC6" w14:textId="70E4BB45"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Was hat den Prozess verzögert/beschleunigt?</w:t>
            </w:r>
          </w:p>
          <w:p w14:paraId="76142242" w14:textId="6E166E59"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Welche Argumente sprechen für/gegen die Umsetzung?</w:t>
            </w:r>
          </w:p>
        </w:tc>
        <w:tc>
          <w:tcPr>
            <w:cnfStyle w:val="000100000000" w:firstRow="0" w:lastRow="0" w:firstColumn="0" w:lastColumn="1" w:oddVBand="0" w:evenVBand="0" w:oddHBand="0" w:evenHBand="0" w:firstRowFirstColumn="0" w:firstRowLastColumn="0" w:lastRowFirstColumn="0" w:lastRowLastColumn="0"/>
            <w:tcW w:w="2577" w:type="pct"/>
          </w:tcPr>
          <w:p w14:paraId="7D733DA7" w14:textId="4B06B063" w:rsidR="003C4AAA" w:rsidRPr="00C731E5" w:rsidRDefault="003C4AAA" w:rsidP="003C4AAA">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 xml:space="preserve">Beschreiben Sie insbesondere Community-Building und aktive Einbeziehung der </w:t>
            </w:r>
            <w:r w:rsidR="0037497A">
              <w:rPr>
                <w:rFonts w:asciiTheme="minorHAnsi" w:hAnsiTheme="minorHAnsi" w:cstheme="minorHAnsi"/>
                <w:i/>
                <w:iCs/>
                <w:color w:val="BFBFBF" w:themeColor="background1" w:themeShade="BF"/>
                <w:sz w:val="18"/>
                <w:szCs w:val="18"/>
              </w:rPr>
              <w:t>t</w:t>
            </w:r>
            <w:r w:rsidRPr="00C731E5">
              <w:rPr>
                <w:rFonts w:asciiTheme="minorHAnsi" w:hAnsiTheme="minorHAnsi" w:cstheme="minorHAnsi"/>
                <w:i/>
                <w:iCs/>
                <w:color w:val="BFBFBF" w:themeColor="background1" w:themeShade="BF"/>
                <w:sz w:val="18"/>
                <w:szCs w:val="18"/>
              </w:rPr>
              <w:t xml:space="preserve">eilnehmenden </w:t>
            </w:r>
            <w:r w:rsidR="0037497A">
              <w:rPr>
                <w:rFonts w:asciiTheme="minorHAnsi" w:hAnsiTheme="minorHAnsi" w:cstheme="minorHAnsi"/>
                <w:i/>
                <w:iCs/>
                <w:color w:val="BFBFBF" w:themeColor="background1" w:themeShade="BF"/>
                <w:sz w:val="18"/>
                <w:szCs w:val="18"/>
              </w:rPr>
              <w:t xml:space="preserve">Personen </w:t>
            </w:r>
            <w:r w:rsidRPr="00C731E5">
              <w:rPr>
                <w:rFonts w:asciiTheme="minorHAnsi" w:hAnsiTheme="minorHAnsi" w:cstheme="minorHAnsi"/>
                <w:i/>
                <w:iCs/>
                <w:color w:val="BFBFBF" w:themeColor="background1" w:themeShade="BF"/>
                <w:sz w:val="18"/>
                <w:szCs w:val="18"/>
              </w:rPr>
              <w:t>zur Stärkung der Akzeptanz von erneuerbaren Energieträgern und Bewusstseinsbildung für energieeffizientes Verhalten</w:t>
            </w:r>
          </w:p>
        </w:tc>
      </w:tr>
      <w:tr w:rsidR="003C4AAA" w:rsidRPr="00196DD9" w14:paraId="548B05C8"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6197D329" w14:textId="1B7405B5" w:rsidR="003C4AAA" w:rsidRPr="00C731E5" w:rsidRDefault="003C4AAA" w:rsidP="003C4AAA">
            <w:pPr>
              <w:pStyle w:val="TextBarrierefrei"/>
              <w:numPr>
                <w:ilvl w:val="1"/>
                <w:numId w:val="43"/>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Prozess der Gründung</w:t>
            </w:r>
            <w:r w:rsidR="00BC0F3B" w:rsidRPr="00C731E5">
              <w:rPr>
                <w:rFonts w:asciiTheme="minorHAnsi" w:hAnsiTheme="minorHAnsi" w:cstheme="minorHAnsi"/>
                <w:color w:val="000000" w:themeColor="text1"/>
                <w:sz w:val="18"/>
                <w:szCs w:val="18"/>
              </w:rPr>
              <w:t xml:space="preserve">, </w:t>
            </w:r>
            <w:r w:rsidRPr="00C731E5">
              <w:rPr>
                <w:rFonts w:asciiTheme="minorHAnsi" w:hAnsiTheme="minorHAnsi" w:cstheme="minorHAnsi"/>
                <w:color w:val="000000" w:themeColor="text1"/>
                <w:sz w:val="18"/>
                <w:szCs w:val="18"/>
              </w:rPr>
              <w:t>Rechtsform</w:t>
            </w:r>
          </w:p>
          <w:p w14:paraId="19CCDE33" w14:textId="6D9441D1"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Wird auf eine bestehende Rechtsform aufgebaut?</w:t>
            </w:r>
          </w:p>
          <w:p w14:paraId="5970291D" w14:textId="6BADE7EF"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 wird die Entscheidung für die Rechtsform getroffen?</w:t>
            </w:r>
          </w:p>
          <w:p w14:paraId="65440142" w14:textId="59EB2067"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Werden RechtsexpertInnen hinzugezogen?</w:t>
            </w:r>
          </w:p>
          <w:p w14:paraId="08A755EF" w14:textId="183D674F"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Was spricht für die gewählte Rechtsform?</w:t>
            </w:r>
          </w:p>
          <w:p w14:paraId="06B0FEB2" w14:textId="1446CCAD" w:rsidR="00BC0F3B" w:rsidRPr="00C731E5" w:rsidRDefault="00BC0F3B"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Anlagenverantwortliche Person (GEA)</w:t>
            </w:r>
          </w:p>
          <w:p w14:paraId="60C4ACB1" w14:textId="066CC676" w:rsidR="003C4AAA" w:rsidRPr="00C731E5" w:rsidRDefault="003C4AAA" w:rsidP="003C4AAA">
            <w:pPr>
              <w:pStyle w:val="TextBarrierefrei"/>
              <w:numPr>
                <w:ilvl w:val="0"/>
                <w:numId w:val="45"/>
              </w:numPr>
              <w:spacing w:line="240" w:lineRule="auto"/>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Werden Musterverträge verwendet?</w:t>
            </w:r>
          </w:p>
        </w:tc>
        <w:tc>
          <w:tcPr>
            <w:cnfStyle w:val="000100000000" w:firstRow="0" w:lastRow="0" w:firstColumn="0" w:lastColumn="1" w:oddVBand="0" w:evenVBand="0" w:oddHBand="0" w:evenHBand="0" w:firstRowFirstColumn="0" w:firstRowLastColumn="0" w:lastRowFirstColumn="0" w:lastRowLastColumn="0"/>
            <w:tcW w:w="2577" w:type="pct"/>
          </w:tcPr>
          <w:p w14:paraId="7421ECEC" w14:textId="016EBF0B" w:rsidR="003C4AAA" w:rsidRPr="00C731E5" w:rsidRDefault="003C4AAA" w:rsidP="003C4AAA">
            <w:pPr>
              <w:pStyle w:val="T2TabellentextBarrierefrei"/>
              <w:rPr>
                <w:rFonts w:asciiTheme="minorHAnsi" w:hAnsiTheme="minorHAnsi" w:cstheme="minorHAnsi"/>
                <w:bCs w:val="0"/>
                <w:color w:val="BFBFBF" w:themeColor="background1" w:themeShade="BF"/>
                <w:sz w:val="18"/>
                <w:szCs w:val="18"/>
              </w:rPr>
            </w:pPr>
          </w:p>
        </w:tc>
      </w:tr>
      <w:tr w:rsidR="003C4AAA" w:rsidRPr="00196DD9" w14:paraId="6D438930"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21FE5101" w14:textId="2055D033" w:rsidR="003C4AAA" w:rsidRPr="00C731E5" w:rsidRDefault="003C4AAA" w:rsidP="003C4AAA">
            <w:pPr>
              <w:pStyle w:val="Default"/>
              <w:numPr>
                <w:ilvl w:val="1"/>
                <w:numId w:val="43"/>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Darstellung der Beauskunftung durch den Netzbetreiber</w:t>
            </w:r>
            <w:r w:rsidR="008F02DB">
              <w:rPr>
                <w:rFonts w:asciiTheme="minorHAnsi" w:hAnsiTheme="minorHAnsi" w:cstheme="minorHAnsi"/>
                <w:color w:val="000000" w:themeColor="text1"/>
                <w:sz w:val="18"/>
                <w:szCs w:val="18"/>
              </w:rPr>
              <w:t xml:space="preserve"> </w:t>
            </w:r>
            <w:r w:rsidR="008F02DB">
              <w:rPr>
                <w:sz w:val="18"/>
                <w:szCs w:val="18"/>
              </w:rPr>
              <w:t>oder die Netzbetreiberin</w:t>
            </w:r>
            <w:r w:rsidRPr="00C731E5">
              <w:rPr>
                <w:rFonts w:asciiTheme="minorHAnsi" w:hAnsiTheme="minorHAnsi" w:cstheme="minorHAnsi"/>
                <w:color w:val="000000" w:themeColor="text1"/>
                <w:sz w:val="18"/>
                <w:szCs w:val="18"/>
              </w:rPr>
              <w:t xml:space="preserve"> zum Netzanschluss (Netzebene, Trafo, Sammelschiene</w:t>
            </w:r>
            <w:r w:rsidR="00317D28" w:rsidRPr="00C731E5">
              <w:rPr>
                <w:rFonts w:asciiTheme="minorHAnsi" w:hAnsiTheme="minorHAnsi" w:cstheme="minorHAnsi"/>
                <w:color w:val="000000" w:themeColor="text1"/>
                <w:sz w:val="18"/>
                <w:szCs w:val="18"/>
              </w:rPr>
              <w:t>, Hauptleitungen Verbrauchsanlagen</w:t>
            </w:r>
            <w:r w:rsidRPr="00C731E5">
              <w:rPr>
                <w:rFonts w:asciiTheme="minorHAnsi" w:hAnsiTheme="minorHAnsi" w:cstheme="minorHAnsi"/>
                <w:color w:val="000000" w:themeColor="text1"/>
                <w:sz w:val="18"/>
                <w:szCs w:val="18"/>
              </w:rPr>
              <w:t>)</w:t>
            </w:r>
          </w:p>
          <w:p w14:paraId="1D8A7506" w14:textId="1275C6FF"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Beschreiben Sie den Prozess der Beauskunftung und die Dauer der Anfragebeantwortung</w:t>
            </w:r>
          </w:p>
          <w:p w14:paraId="28BE4BF1" w14:textId="2AFAEC1D"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Anmeldung der Energiegemeinschaft beim Netzbetreiber</w:t>
            </w:r>
            <w:r w:rsidR="008F02DB">
              <w:rPr>
                <w:rFonts w:asciiTheme="minorHAnsi" w:hAnsiTheme="minorHAnsi" w:cstheme="minorHAnsi"/>
                <w:b w:val="0"/>
                <w:bCs w:val="0"/>
                <w:color w:val="000000" w:themeColor="text1"/>
                <w:sz w:val="18"/>
                <w:szCs w:val="18"/>
              </w:rPr>
              <w:t xml:space="preserve"> </w:t>
            </w:r>
            <w:r w:rsidR="008F02DB" w:rsidRPr="008F02DB">
              <w:rPr>
                <w:b w:val="0"/>
                <w:bCs w:val="0"/>
                <w:sz w:val="18"/>
                <w:szCs w:val="18"/>
              </w:rPr>
              <w:t>oder bei der Netzbetreiberin</w:t>
            </w:r>
            <w:r w:rsidRPr="00C731E5">
              <w:rPr>
                <w:rFonts w:asciiTheme="minorHAnsi" w:hAnsiTheme="minorHAnsi" w:cstheme="minorHAnsi"/>
                <w:b w:val="0"/>
                <w:bCs w:val="0"/>
                <w:color w:val="000000" w:themeColor="text1"/>
                <w:sz w:val="18"/>
                <w:szCs w:val="18"/>
              </w:rPr>
              <w:t>: war der Prozess klar und rasch zu erledigen?</w:t>
            </w:r>
          </w:p>
          <w:p w14:paraId="07476AC4" w14:textId="3779BC21"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Sind Smart-Meter bereits vorhanden oder werden sie im Zuge der Gründung der Energiegemeinschaft installiert (Dauer bis zur Installation?)</w:t>
            </w:r>
          </w:p>
          <w:p w14:paraId="3DE689E2" w14:textId="22BD5114"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Sonstige Anmerkungen zu den Kontakten mit dem Netzbetreiber</w:t>
            </w:r>
            <w:r w:rsidR="008F02DB">
              <w:rPr>
                <w:rFonts w:asciiTheme="minorHAnsi" w:hAnsiTheme="minorHAnsi" w:cstheme="minorHAnsi"/>
                <w:b w:val="0"/>
                <w:bCs w:val="0"/>
                <w:color w:val="000000" w:themeColor="text1"/>
                <w:sz w:val="18"/>
                <w:szCs w:val="18"/>
              </w:rPr>
              <w:t xml:space="preserve"> oder der Netzbetreiberin</w:t>
            </w:r>
            <w:r w:rsidRPr="00C731E5">
              <w:rPr>
                <w:rFonts w:asciiTheme="minorHAnsi" w:hAnsiTheme="minorHAnsi" w:cstheme="minorHAnsi"/>
                <w:b w:val="0"/>
                <w:bCs w:val="0"/>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77" w:type="pct"/>
          </w:tcPr>
          <w:p w14:paraId="504474D9" w14:textId="5369159B" w:rsidR="003C4AAA" w:rsidRPr="00C731E5" w:rsidRDefault="003C4AAA" w:rsidP="003C4AAA">
            <w:pPr>
              <w:pStyle w:val="T2TabellentextBarrierefrei"/>
              <w:rPr>
                <w:rFonts w:asciiTheme="minorHAnsi" w:hAnsiTheme="minorHAnsi" w:cstheme="minorHAnsi"/>
                <w:bCs w:val="0"/>
                <w:color w:val="BFBFBF" w:themeColor="background1" w:themeShade="BF"/>
                <w:sz w:val="18"/>
                <w:szCs w:val="18"/>
              </w:rPr>
            </w:pPr>
          </w:p>
        </w:tc>
      </w:tr>
      <w:tr w:rsidR="003C4AAA" w:rsidRPr="00196DD9" w14:paraId="0F16BA12"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3AA968A" w14:textId="54331581" w:rsidR="003C4AAA" w:rsidRPr="00C731E5" w:rsidRDefault="003C4AAA" w:rsidP="003C4AAA">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lastRenderedPageBreak/>
              <w:t>Darstellung der Tätigkeiten der künftigen Gemeinschaft</w:t>
            </w:r>
          </w:p>
          <w:p w14:paraId="7BB5762F" w14:textId="0EBB0808" w:rsidR="003C4AAA" w:rsidRPr="00C731E5" w:rsidRDefault="003C4AAA" w:rsidP="003C4AAA">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Nach innen: gemeinsame Nutzung der produzierten Energie; Aufteilungsschlüssel der Energienutzung (dynamisch/statisch/ideeller Anteil); vertragliche Gestaltung der Innenbeziehungen</w:t>
            </w:r>
          </w:p>
          <w:p w14:paraId="37CC4550" w14:textId="1ACEF743" w:rsidR="003C4AAA" w:rsidRPr="00C731E5" w:rsidRDefault="003C4AAA" w:rsidP="003C4AAA">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Planen Sie darüberhinausgehende Vereinbarungen, wie die Energie, reduzierte Netztarife, 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 xml:space="preserve"> … in der Energiegemeinschaft aufgeteilt werden soll?</w:t>
            </w:r>
          </w:p>
          <w:p w14:paraId="1AB08F34" w14:textId="60C6CB93" w:rsidR="003C4AAA" w:rsidRPr="00C731E5" w:rsidRDefault="003C4AAA" w:rsidP="00D33BD0">
            <w:pPr>
              <w:pStyle w:val="TextBarrierefrei"/>
              <w:numPr>
                <w:ilvl w:val="0"/>
                <w:numId w:val="49"/>
              </w:numPr>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wie werden sozialgemeinschaftliche Aspekte </w:t>
            </w:r>
            <w:r w:rsidR="00D33BD0" w:rsidRPr="00C731E5">
              <w:rPr>
                <w:rFonts w:asciiTheme="minorHAnsi" w:hAnsiTheme="minorHAnsi" w:cstheme="minorHAnsi"/>
                <w:b w:val="0"/>
                <w:bCs w:val="0"/>
                <w:color w:val="000000" w:themeColor="text1"/>
                <w:sz w:val="18"/>
                <w:szCs w:val="18"/>
              </w:rPr>
              <w:t xml:space="preserve">unter Berücksichtigung von Gender &amp; Diversität </w:t>
            </w:r>
            <w:r w:rsidRPr="00C731E5">
              <w:rPr>
                <w:rFonts w:asciiTheme="minorHAnsi" w:hAnsiTheme="minorHAnsi" w:cstheme="minorHAnsi"/>
                <w:b w:val="0"/>
                <w:bCs w:val="0"/>
                <w:color w:val="000000" w:themeColor="text1"/>
                <w:sz w:val="18"/>
                <w:szCs w:val="18"/>
              </w:rPr>
              <w:t xml:space="preserve">adressiert? </w:t>
            </w:r>
          </w:p>
          <w:p w14:paraId="02726B00" w14:textId="77777777" w:rsidR="001B4F89" w:rsidRPr="00C731E5" w:rsidRDefault="001B4F89" w:rsidP="001B4F89">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Nach außen: gewählter Zugang zu geeigneten Energiemärkten, Verhältnis der Mitglieder und der Gemeinschaft zu Energieversorgungsunternehmen?</w:t>
            </w:r>
          </w:p>
          <w:p w14:paraId="7A7F9FCF" w14:textId="77777777" w:rsidR="001B4F89" w:rsidRPr="00C731E5" w:rsidRDefault="001B4F89" w:rsidP="001B4F89">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Wird der Reststrombedarf gemeinsam eingekauft?</w:t>
            </w:r>
          </w:p>
          <w:p w14:paraId="0D22CCFA" w14:textId="77777777" w:rsidR="001B4F89" w:rsidRPr="00C731E5" w:rsidRDefault="001B4F89" w:rsidP="001B4F89">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Wird das Modell der Marktprämie genutzt?</w:t>
            </w:r>
          </w:p>
          <w:p w14:paraId="4C319C3D" w14:textId="7C74DC06" w:rsidR="001B4F89" w:rsidRPr="00C731E5" w:rsidRDefault="001B4F89" w:rsidP="001B4F89">
            <w:pPr>
              <w:pStyle w:val="TextBarrierefrei"/>
              <w:numPr>
                <w:ilvl w:val="0"/>
                <w:numId w:val="49"/>
              </w:numPr>
              <w:spacing w:line="240" w:lineRule="auto"/>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Wird der Überschussstrom gemeinsam vermarktet? Wenn ja, in welcher Form?</w:t>
            </w:r>
          </w:p>
        </w:tc>
        <w:tc>
          <w:tcPr>
            <w:cnfStyle w:val="000100000000" w:firstRow="0" w:lastRow="0" w:firstColumn="0" w:lastColumn="1" w:oddVBand="0" w:evenVBand="0" w:oddHBand="0" w:evenHBand="0" w:firstRowFirstColumn="0" w:firstRowLastColumn="0" w:lastRowFirstColumn="0" w:lastRowLastColumn="0"/>
            <w:tcW w:w="2577" w:type="pct"/>
          </w:tcPr>
          <w:p w14:paraId="2643B8D6" w14:textId="3B8426C4" w:rsidR="003C4AAA" w:rsidRPr="00C731E5" w:rsidRDefault="003C4AAA" w:rsidP="003C4AAA">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Beschreiben Sie insbesonder</w:t>
            </w:r>
            <w:r w:rsidR="00B040C1" w:rsidRPr="00C731E5">
              <w:rPr>
                <w:rFonts w:asciiTheme="minorHAnsi" w:hAnsiTheme="minorHAnsi" w:cstheme="minorHAnsi"/>
                <w:i/>
                <w:iCs/>
                <w:color w:val="BFBFBF" w:themeColor="background1" w:themeShade="BF"/>
                <w:sz w:val="18"/>
                <w:szCs w:val="18"/>
              </w:rPr>
              <w:t>e</w:t>
            </w:r>
            <w:r w:rsidRPr="00C731E5">
              <w:rPr>
                <w:rFonts w:asciiTheme="minorHAnsi" w:hAnsiTheme="minorHAnsi" w:cstheme="minorHAnsi"/>
                <w:i/>
                <w:iCs/>
                <w:color w:val="BFBFBF" w:themeColor="background1" w:themeShade="BF"/>
                <w:sz w:val="18"/>
                <w:szCs w:val="18"/>
              </w:rPr>
              <w:t xml:space="preserve"> die Adressierung von Energiearmut (innerhalb der Energiegemeinschaft), sowie Diversität und Neuartigkeit der </w:t>
            </w:r>
            <w:r w:rsidR="0037497A">
              <w:rPr>
                <w:rFonts w:asciiTheme="minorHAnsi" w:hAnsiTheme="minorHAnsi" w:cstheme="minorHAnsi"/>
                <w:i/>
                <w:iCs/>
                <w:color w:val="BFBFBF" w:themeColor="background1" w:themeShade="BF"/>
                <w:sz w:val="18"/>
                <w:szCs w:val="18"/>
              </w:rPr>
              <w:t>Struktur der t</w:t>
            </w:r>
            <w:r w:rsidRPr="00C731E5">
              <w:rPr>
                <w:rFonts w:asciiTheme="minorHAnsi" w:hAnsiTheme="minorHAnsi" w:cstheme="minorHAnsi"/>
                <w:i/>
                <w:iCs/>
                <w:color w:val="BFBFBF" w:themeColor="background1" w:themeShade="BF"/>
                <w:sz w:val="18"/>
                <w:szCs w:val="18"/>
              </w:rPr>
              <w:t>eilnehme</w:t>
            </w:r>
            <w:r w:rsidR="0037497A">
              <w:rPr>
                <w:rFonts w:asciiTheme="minorHAnsi" w:hAnsiTheme="minorHAnsi" w:cstheme="minorHAnsi"/>
                <w:i/>
                <w:iCs/>
                <w:color w:val="BFBFBF" w:themeColor="background1" w:themeShade="BF"/>
                <w:sz w:val="18"/>
                <w:szCs w:val="18"/>
              </w:rPr>
              <w:t>nden Personen</w:t>
            </w:r>
            <w:r w:rsidRPr="00C731E5">
              <w:rPr>
                <w:rFonts w:asciiTheme="minorHAnsi" w:hAnsiTheme="minorHAnsi" w:cstheme="minorHAnsi"/>
                <w:i/>
                <w:iCs/>
                <w:color w:val="BFBFBF" w:themeColor="background1" w:themeShade="BF"/>
                <w:sz w:val="18"/>
                <w:szCs w:val="18"/>
              </w:rPr>
              <w:t xml:space="preserve"> (neue Wege der Akquise, neue Möglichkeiten durch die Gemeinschaft)</w:t>
            </w:r>
          </w:p>
        </w:tc>
      </w:tr>
      <w:tr w:rsidR="003C4AAA" w:rsidRPr="00196DD9" w14:paraId="5145BFFF"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11D9C430" w14:textId="1598BDB4" w:rsidR="003C4AAA" w:rsidRPr="00C731E5" w:rsidRDefault="003C4AAA" w:rsidP="003C4AAA">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Tarife, Abrechnung und Kosten</w:t>
            </w:r>
          </w:p>
          <w:p w14:paraId="049E23A5" w14:textId="0BCC41EB" w:rsidR="003C4AAA" w:rsidRPr="00C731E5" w:rsidRDefault="003C4AAA" w:rsidP="003C4AAA">
            <w:pPr>
              <w:pStyle w:val="Default"/>
              <w:numPr>
                <w:ilvl w:val="0"/>
                <w:numId w:val="50"/>
              </w:numPr>
              <w:spacing w:after="120"/>
              <w:ind w:left="714" w:hanging="357"/>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Darstellung des Tarifmodells (nach welchen Überlegungen wurde das Modell entwickelt?)</w:t>
            </w:r>
          </w:p>
          <w:p w14:paraId="6A4812C4" w14:textId="508B1F42" w:rsidR="003C4AAA" w:rsidRPr="00C731E5" w:rsidRDefault="003C4AAA" w:rsidP="003C4AAA">
            <w:pPr>
              <w:pStyle w:val="Default"/>
              <w:numPr>
                <w:ilvl w:val="0"/>
                <w:numId w:val="50"/>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Darstellung des Abrechnungssystems (Konzept/etwaige DienstleisterInnen)</w:t>
            </w:r>
          </w:p>
          <w:p w14:paraId="015180A7" w14:textId="7BB95C2A" w:rsidR="003C4AAA" w:rsidRPr="00C731E5" w:rsidRDefault="003C4AAA" w:rsidP="003C4AAA">
            <w:pPr>
              <w:pStyle w:val="Default"/>
              <w:numPr>
                <w:ilvl w:val="0"/>
                <w:numId w:val="50"/>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Darstellung der einmaligen sowie der aktuellen </w:t>
            </w:r>
            <w:r w:rsidR="00C17A85">
              <w:t xml:space="preserve"> beziehungsweise</w:t>
            </w:r>
            <w:r w:rsidR="00C17A85" w:rsidRPr="00196DD9">
              <w:t xml:space="preserve"> </w:t>
            </w:r>
            <w:r w:rsidRPr="00C731E5">
              <w:rPr>
                <w:rFonts w:asciiTheme="minorHAnsi" w:hAnsiTheme="minorHAnsi" w:cstheme="minorHAnsi"/>
                <w:b w:val="0"/>
                <w:bCs w:val="0"/>
                <w:color w:val="000000" w:themeColor="text1"/>
                <w:sz w:val="18"/>
                <w:szCs w:val="18"/>
              </w:rPr>
              <w:t xml:space="preserve"> geplanten laufenden Kosten (Gründungskosten, Abrechnungs- und Verwaltungs</w:t>
            </w:r>
            <w:r w:rsidRPr="00C731E5">
              <w:rPr>
                <w:rFonts w:asciiTheme="minorHAnsi" w:hAnsiTheme="minorHAnsi" w:cstheme="minorHAnsi"/>
                <w:b w:val="0"/>
                <w:bCs w:val="0"/>
                <w:color w:val="000000" w:themeColor="text1"/>
                <w:sz w:val="18"/>
                <w:szCs w:val="18"/>
              </w:rPr>
              <w:softHyphen/>
              <w:t xml:space="preserve">kosten, Wartungskosten, </w:t>
            </w:r>
            <w:r w:rsidR="00111C60" w:rsidRPr="00C731E5">
              <w:rPr>
                <w:rFonts w:asciiTheme="minorHAnsi" w:hAnsiTheme="minorHAnsi" w:cstheme="minorHAnsi"/>
                <w:b w:val="0"/>
                <w:bCs w:val="0"/>
                <w:color w:val="000000" w:themeColor="text1"/>
                <w:sz w:val="18"/>
                <w:szCs w:val="18"/>
              </w:rPr>
              <w:t xml:space="preserve"> et</w:t>
            </w:r>
            <w:r w:rsidR="00111C60">
              <w:rPr>
                <w:rFonts w:asciiTheme="minorHAnsi" w:hAnsiTheme="minorHAnsi" w:cstheme="minorHAnsi"/>
                <w:b w:val="0"/>
                <w:bCs w:val="0"/>
                <w:color w:val="000000" w:themeColor="text1"/>
                <w:sz w:val="18"/>
                <w:szCs w:val="18"/>
              </w:rPr>
              <w:t xml:space="preserve"> cetera</w:t>
            </w:r>
            <w:r w:rsidR="00111C60"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w:t>
            </w:r>
          </w:p>
          <w:p w14:paraId="13712468" w14:textId="25C966EB" w:rsidR="003C4AAA" w:rsidRPr="00C731E5" w:rsidRDefault="003C4AAA" w:rsidP="003C4AAA">
            <w:pPr>
              <w:pStyle w:val="Default"/>
              <w:numPr>
                <w:ilvl w:val="0"/>
                <w:numId w:val="50"/>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 werden diese finanziert?</w:t>
            </w:r>
          </w:p>
        </w:tc>
        <w:tc>
          <w:tcPr>
            <w:cnfStyle w:val="000100000000" w:firstRow="0" w:lastRow="0" w:firstColumn="0" w:lastColumn="1" w:oddVBand="0" w:evenVBand="0" w:oddHBand="0" w:evenHBand="0" w:firstRowFirstColumn="0" w:firstRowLastColumn="0" w:lastRowFirstColumn="0" w:lastRowLastColumn="0"/>
            <w:tcW w:w="2577" w:type="pct"/>
          </w:tcPr>
          <w:p w14:paraId="768E6F03" w14:textId="18CE849A" w:rsidR="003C4AAA" w:rsidRPr="00C731E5" w:rsidRDefault="003C4AAA" w:rsidP="003C4AAA">
            <w:pPr>
              <w:widowControl w:val="0"/>
              <w:tabs>
                <w:tab w:val="left" w:pos="340"/>
                <w:tab w:val="left" w:pos="740"/>
                <w:tab w:val="left" w:pos="794"/>
                <w:tab w:val="right" w:pos="9620"/>
              </w:tabs>
              <w:autoSpaceDE w:val="0"/>
              <w:autoSpaceDN w:val="0"/>
              <w:adjustRightInd w:val="0"/>
              <w:spacing w:line="280" w:lineRule="atLeast"/>
              <w:jc w:val="left"/>
              <w:textAlignment w:val="center"/>
              <w:rPr>
                <w:rFonts w:asciiTheme="minorHAnsi" w:hAnsiTheme="minorHAnsi" w:cstheme="minorHAnsi"/>
                <w:bCs w:val="0"/>
                <w:sz w:val="18"/>
                <w:szCs w:val="18"/>
                <w:lang w:val="en-US"/>
              </w:rPr>
            </w:pPr>
          </w:p>
        </w:tc>
      </w:tr>
      <w:tr w:rsidR="003C4AAA" w:rsidRPr="00196DD9" w14:paraId="0CA358F1"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58A3E912" w14:textId="1A90ED6C" w:rsidR="003C4AAA" w:rsidRPr="00C731E5" w:rsidRDefault="003C4AAA" w:rsidP="003C4AAA">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Erfahrungen in der Zusammenarbeit mit den Behörden/Dritten</w:t>
            </w:r>
          </w:p>
          <w:p w14:paraId="56437380" w14:textId="23718866" w:rsidR="003C4AAA" w:rsidRPr="00C731E5" w:rsidRDefault="003C4AAA" w:rsidP="003C4AAA">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Erfahrungen mit dem (vom Netzbetreiber</w:t>
            </w:r>
            <w:r w:rsidR="008F02DB">
              <w:rPr>
                <w:rFonts w:asciiTheme="minorHAnsi" w:hAnsiTheme="minorHAnsi" w:cstheme="minorHAnsi"/>
                <w:b w:val="0"/>
                <w:bCs w:val="0"/>
                <w:color w:val="000000" w:themeColor="text1"/>
                <w:sz w:val="18"/>
                <w:szCs w:val="18"/>
              </w:rPr>
              <w:t xml:space="preserve"> oder von der Netzbetreiberin</w:t>
            </w:r>
            <w:r w:rsidRPr="00C731E5">
              <w:rPr>
                <w:rFonts w:asciiTheme="minorHAnsi" w:hAnsiTheme="minorHAnsi" w:cstheme="minorHAnsi"/>
                <w:b w:val="0"/>
                <w:bCs w:val="0"/>
                <w:color w:val="000000" w:themeColor="text1"/>
                <w:sz w:val="18"/>
                <w:szCs w:val="18"/>
              </w:rPr>
              <w:t xml:space="preserve"> rechtlich getrennten) Energielieferant</w:t>
            </w:r>
            <w:r w:rsidR="00C17A85">
              <w:rPr>
                <w:rFonts w:asciiTheme="minorHAnsi" w:hAnsiTheme="minorHAnsi" w:cstheme="minorHAnsi"/>
                <w:b w:val="0"/>
                <w:bCs w:val="0"/>
                <w:color w:val="000000" w:themeColor="text1"/>
                <w:sz w:val="18"/>
                <w:szCs w:val="18"/>
              </w:rPr>
              <w:t>en oder Energielieferanti</w:t>
            </w:r>
            <w:r w:rsidRPr="00C731E5">
              <w:rPr>
                <w:rFonts w:asciiTheme="minorHAnsi" w:hAnsiTheme="minorHAnsi" w:cstheme="minorHAnsi"/>
                <w:b w:val="0"/>
                <w:bCs w:val="0"/>
                <w:color w:val="000000" w:themeColor="text1"/>
                <w:sz w:val="18"/>
                <w:szCs w:val="18"/>
              </w:rPr>
              <w:t>nnen (</w:t>
            </w:r>
            <w:r w:rsidR="00111C60">
              <w:t xml:space="preserve"> </w:t>
            </w:r>
            <w:r w:rsidR="00111C60" w:rsidRPr="00111C60">
              <w:rPr>
                <w:rFonts w:asciiTheme="minorHAnsi" w:hAnsiTheme="minorHAnsi" w:cstheme="minorHAnsi"/>
                <w:b w:val="0"/>
                <w:bCs w:val="0"/>
                <w:color w:val="000000" w:themeColor="text1"/>
                <w:sz w:val="18"/>
                <w:szCs w:val="18"/>
              </w:rPr>
              <w:t xml:space="preserve">Zum Beispiel </w:t>
            </w:r>
            <w:r w:rsidRPr="00C731E5">
              <w:rPr>
                <w:rFonts w:asciiTheme="minorHAnsi" w:hAnsiTheme="minorHAnsi" w:cstheme="minorHAnsi"/>
                <w:b w:val="0"/>
                <w:bCs w:val="0"/>
                <w:color w:val="000000" w:themeColor="text1"/>
                <w:sz w:val="18"/>
                <w:szCs w:val="18"/>
              </w:rPr>
              <w:t xml:space="preserve"> Änderung der Lieferverträge </w:t>
            </w:r>
            <w:r w:rsidR="00111C60" w:rsidRPr="00C731E5">
              <w:rPr>
                <w:rFonts w:asciiTheme="minorHAnsi" w:hAnsiTheme="minorHAnsi" w:cstheme="minorHAnsi"/>
                <w:b w:val="0"/>
                <w:bCs w:val="0"/>
                <w:color w:val="000000" w:themeColor="text1"/>
                <w:sz w:val="18"/>
                <w:szCs w:val="18"/>
              </w:rPr>
              <w:t xml:space="preserve"> et</w:t>
            </w:r>
            <w:r w:rsidR="00111C60">
              <w:rPr>
                <w:rFonts w:asciiTheme="minorHAnsi" w:hAnsiTheme="minorHAnsi" w:cstheme="minorHAnsi"/>
                <w:b w:val="0"/>
                <w:bCs w:val="0"/>
                <w:color w:val="000000" w:themeColor="text1"/>
                <w:sz w:val="18"/>
                <w:szCs w:val="18"/>
              </w:rPr>
              <w:t xml:space="preserve"> cetera</w:t>
            </w:r>
            <w:r w:rsidR="00111C60"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77" w:type="pct"/>
          </w:tcPr>
          <w:p w14:paraId="74B2DBB3" w14:textId="7825A6B5" w:rsidR="003C4AAA" w:rsidRPr="00C731E5" w:rsidRDefault="003C4AAA" w:rsidP="003C4AAA">
            <w:pPr>
              <w:pStyle w:val="T2TabellentextBarrierefrei"/>
              <w:rPr>
                <w:rFonts w:asciiTheme="minorHAnsi" w:hAnsiTheme="minorHAnsi" w:cstheme="minorHAnsi"/>
                <w:bCs w:val="0"/>
                <w:color w:val="BFBFBF" w:themeColor="background1" w:themeShade="BF"/>
                <w:sz w:val="18"/>
                <w:szCs w:val="18"/>
              </w:rPr>
            </w:pPr>
          </w:p>
        </w:tc>
      </w:tr>
      <w:tr w:rsidR="003C4AAA" w:rsidRPr="00196DD9" w14:paraId="23933A56"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64FDF3DE" w14:textId="6C00946B" w:rsidR="003C4AAA" w:rsidRPr="00C731E5" w:rsidRDefault="003C4AAA" w:rsidP="003C4AAA">
            <w:pPr>
              <w:pStyle w:val="Default"/>
              <w:numPr>
                <w:ilvl w:val="1"/>
                <w:numId w:val="43"/>
              </w:numPr>
              <w:spacing w:after="120"/>
              <w:rPr>
                <w:rFonts w:asciiTheme="minorHAnsi" w:hAnsiTheme="minorHAnsi" w:cstheme="minorHAnsi"/>
                <w:b w:val="0"/>
                <w:bCs w:val="0"/>
                <w:color w:val="000000" w:themeColor="text1"/>
                <w:sz w:val="18"/>
                <w:szCs w:val="18"/>
                <w:lang w:val="de-DE" w:eastAsia="de-DE"/>
              </w:rPr>
            </w:pPr>
            <w:r w:rsidRPr="00C731E5">
              <w:rPr>
                <w:rFonts w:asciiTheme="minorHAnsi" w:hAnsiTheme="minorHAnsi" w:cstheme="minorHAnsi"/>
                <w:color w:val="000000" w:themeColor="text1"/>
                <w:sz w:val="18"/>
                <w:szCs w:val="18"/>
              </w:rPr>
              <w:t>Bitte legen Sie das Gründungsdokument (z. B. Statuten des Vereins/ der Genossenschaft</w:t>
            </w:r>
            <w:r w:rsidR="003D1E45" w:rsidRPr="00C731E5">
              <w:rPr>
                <w:rFonts w:asciiTheme="minorHAnsi" w:hAnsiTheme="minorHAnsi" w:cstheme="minorHAnsi"/>
                <w:color w:val="000000" w:themeColor="text1"/>
                <w:sz w:val="18"/>
                <w:szCs w:val="18"/>
              </w:rPr>
              <w:t xml:space="preserve">, </w:t>
            </w:r>
            <w:r w:rsidR="00111C60" w:rsidRPr="00C731E5">
              <w:rPr>
                <w:rFonts w:asciiTheme="minorHAnsi" w:hAnsiTheme="minorHAnsi" w:cstheme="minorHAnsi"/>
                <w:b w:val="0"/>
                <w:bCs w:val="0"/>
                <w:color w:val="000000" w:themeColor="text1"/>
                <w:sz w:val="18"/>
                <w:szCs w:val="18"/>
              </w:rPr>
              <w:t xml:space="preserve"> et</w:t>
            </w:r>
            <w:r w:rsidR="00111C60">
              <w:rPr>
                <w:rFonts w:asciiTheme="minorHAnsi" w:hAnsiTheme="minorHAnsi" w:cstheme="minorHAnsi"/>
                <w:b w:val="0"/>
                <w:bCs w:val="0"/>
                <w:color w:val="000000" w:themeColor="text1"/>
                <w:sz w:val="18"/>
                <w:szCs w:val="18"/>
              </w:rPr>
              <w:t xml:space="preserve"> cetera</w:t>
            </w:r>
            <w:r w:rsidR="00111C60" w:rsidRPr="00C731E5">
              <w:rPr>
                <w:rFonts w:asciiTheme="minorHAnsi" w:hAnsiTheme="minorHAnsi" w:cstheme="minorHAnsi"/>
                <w:b w:val="0"/>
                <w:bCs w:val="0"/>
                <w:color w:val="000000" w:themeColor="text1"/>
                <w:sz w:val="18"/>
                <w:szCs w:val="18"/>
              </w:rPr>
              <w:t xml:space="preserve"> </w:t>
            </w:r>
            <w:r w:rsidR="003D1E45" w:rsidRPr="00C731E5">
              <w:rPr>
                <w:rFonts w:asciiTheme="minorHAnsi" w:hAnsiTheme="minorHAnsi" w:cstheme="minorHAnsi"/>
                <w:color w:val="000000" w:themeColor="text1"/>
                <w:sz w:val="18"/>
                <w:szCs w:val="18"/>
              </w:rPr>
              <w:t xml:space="preserve">, </w:t>
            </w:r>
            <w:r w:rsidRPr="00C731E5">
              <w:rPr>
                <w:rFonts w:asciiTheme="minorHAnsi" w:hAnsiTheme="minorHAnsi" w:cstheme="minorHAnsi"/>
                <w:color w:val="000000" w:themeColor="text1"/>
                <w:sz w:val="18"/>
                <w:szCs w:val="18"/>
              </w:rPr>
              <w:t>) in anonymisierter Form bei</w:t>
            </w:r>
          </w:p>
        </w:tc>
        <w:tc>
          <w:tcPr>
            <w:cnfStyle w:val="000100000000" w:firstRow="0" w:lastRow="0" w:firstColumn="0" w:lastColumn="1" w:oddVBand="0" w:evenVBand="0" w:oddHBand="0" w:evenHBand="0" w:firstRowFirstColumn="0" w:firstRowLastColumn="0" w:lastRowFirstColumn="0" w:lastRowLastColumn="0"/>
            <w:tcW w:w="2577" w:type="pct"/>
          </w:tcPr>
          <w:p w14:paraId="5D4E655B" w14:textId="02458F05" w:rsidR="003C4AAA" w:rsidRPr="00C731E5" w:rsidRDefault="009A36E9" w:rsidP="003C4AAA">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Relevant für die Anhebung des Fördersatzes bis zur beihilfenrechtlichen Höchstgrenze (Bonusauszahlung)</w:t>
            </w:r>
          </w:p>
        </w:tc>
      </w:tr>
      <w:tr w:rsidR="00161716" w:rsidRPr="00196DD9" w14:paraId="289BEAE3"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2B6DF37B" w14:textId="173B2107" w:rsidR="00161716" w:rsidRPr="00C731E5" w:rsidRDefault="00161716" w:rsidP="00161716">
            <w:pPr>
              <w:pStyle w:val="Default"/>
              <w:numPr>
                <w:ilvl w:val="1"/>
                <w:numId w:val="43"/>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Bitte legen Sie die weiteren zur Gründung und zum Betrieb der Energiegemeinschaft erstellten Verträge</w:t>
            </w:r>
            <w:r w:rsidR="003D1E45" w:rsidRPr="00C731E5">
              <w:rPr>
                <w:rFonts w:asciiTheme="minorHAnsi" w:hAnsiTheme="minorHAnsi" w:cstheme="minorHAnsi"/>
                <w:color w:val="000000" w:themeColor="text1"/>
                <w:sz w:val="18"/>
                <w:szCs w:val="18"/>
              </w:rPr>
              <w:t xml:space="preserve">, </w:t>
            </w:r>
            <w:r w:rsidR="00111C60">
              <w:t xml:space="preserve"> </w:t>
            </w:r>
            <w:r w:rsidR="00111C60" w:rsidRPr="00111C60">
              <w:rPr>
                <w:rFonts w:asciiTheme="minorHAnsi" w:hAnsiTheme="minorHAnsi" w:cstheme="minorHAnsi"/>
                <w:color w:val="000000" w:themeColor="text1"/>
                <w:sz w:val="18"/>
                <w:szCs w:val="18"/>
              </w:rPr>
              <w:t xml:space="preserve">beziehungsweise </w:t>
            </w:r>
            <w:r w:rsidR="003D1E45" w:rsidRPr="00C731E5">
              <w:rPr>
                <w:rFonts w:asciiTheme="minorHAnsi" w:hAnsiTheme="minorHAnsi" w:cstheme="minorHAnsi"/>
                <w:color w:val="000000" w:themeColor="text1"/>
                <w:sz w:val="18"/>
                <w:szCs w:val="18"/>
              </w:rPr>
              <w:t xml:space="preserve"> Errichtungs- und Betriebsvertrag bei gemeinschaftlichen Erzeugungsanlagen, </w:t>
            </w:r>
            <w:r w:rsidRPr="00C731E5">
              <w:rPr>
                <w:rFonts w:asciiTheme="minorHAnsi" w:hAnsiTheme="minorHAnsi" w:cstheme="minorHAnsi"/>
                <w:color w:val="000000" w:themeColor="text1"/>
                <w:sz w:val="18"/>
                <w:szCs w:val="18"/>
              </w:rPr>
              <w:t>sowie eine Abrechnung (in anonymisierter Form) bei</w:t>
            </w:r>
          </w:p>
        </w:tc>
        <w:tc>
          <w:tcPr>
            <w:cnfStyle w:val="000100000000" w:firstRow="0" w:lastRow="0" w:firstColumn="0" w:lastColumn="1" w:oddVBand="0" w:evenVBand="0" w:oddHBand="0" w:evenHBand="0" w:firstRowFirstColumn="0" w:firstRowLastColumn="0" w:lastRowFirstColumn="0" w:lastRowLastColumn="0"/>
            <w:tcW w:w="2577" w:type="pct"/>
          </w:tcPr>
          <w:p w14:paraId="342272D3" w14:textId="7A34893D" w:rsidR="00161716" w:rsidRPr="00C731E5" w:rsidRDefault="00161716" w:rsidP="00161716">
            <w:pPr>
              <w:pStyle w:val="T2TabellentextBarrierefrei"/>
              <w:rPr>
                <w:rFonts w:asciiTheme="minorHAnsi" w:hAnsiTheme="minorHAnsi" w:cstheme="minorHAnsi"/>
                <w:bCs w:val="0"/>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Relevant für die</w:t>
            </w:r>
            <w:r w:rsidR="009A36E9" w:rsidRPr="00C731E5">
              <w:rPr>
                <w:rFonts w:asciiTheme="minorHAnsi" w:hAnsiTheme="minorHAnsi" w:cstheme="minorHAnsi"/>
                <w:i/>
                <w:iCs/>
                <w:color w:val="BFBFBF" w:themeColor="background1" w:themeShade="BF"/>
                <w:sz w:val="18"/>
                <w:szCs w:val="18"/>
              </w:rPr>
              <w:t xml:space="preserve"> Anhebung des Fördersatzes bis zur beihilfenrechtlichen Höchstgrenze (</w:t>
            </w:r>
            <w:r w:rsidRPr="00C731E5">
              <w:rPr>
                <w:rFonts w:asciiTheme="minorHAnsi" w:hAnsiTheme="minorHAnsi" w:cstheme="minorHAnsi"/>
                <w:i/>
                <w:iCs/>
                <w:color w:val="BFBFBF" w:themeColor="background1" w:themeShade="BF"/>
                <w:sz w:val="18"/>
                <w:szCs w:val="18"/>
              </w:rPr>
              <w:t>Bonusauszahlung</w:t>
            </w:r>
            <w:r w:rsidR="009A36E9" w:rsidRPr="00C731E5">
              <w:rPr>
                <w:rFonts w:asciiTheme="minorHAnsi" w:hAnsiTheme="minorHAnsi" w:cstheme="minorHAnsi"/>
                <w:i/>
                <w:iCs/>
                <w:color w:val="BFBFBF" w:themeColor="background1" w:themeShade="BF"/>
                <w:sz w:val="18"/>
                <w:szCs w:val="18"/>
              </w:rPr>
              <w:t>)</w:t>
            </w:r>
          </w:p>
        </w:tc>
      </w:tr>
      <w:tr w:rsidR="00161716" w:rsidRPr="00196DD9" w14:paraId="446AB9A7"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714D9DA" w14:textId="1C876388" w:rsidR="00161716" w:rsidRPr="00C731E5" w:rsidRDefault="00161716" w:rsidP="00161716">
            <w:pPr>
              <w:pStyle w:val="Default"/>
              <w:numPr>
                <w:ilvl w:val="1"/>
                <w:numId w:val="43"/>
              </w:numPr>
              <w:spacing w:after="120"/>
              <w:rPr>
                <w:rFonts w:asciiTheme="minorHAnsi" w:hAnsiTheme="minorHAnsi" w:cstheme="minorHAnsi"/>
                <w:color w:val="000000" w:themeColor="text1"/>
                <w:sz w:val="18"/>
                <w:szCs w:val="18"/>
                <w:lang w:val="de-DE" w:eastAsia="de-DE"/>
              </w:rPr>
            </w:pPr>
            <w:r w:rsidRPr="00C731E5">
              <w:rPr>
                <w:rFonts w:asciiTheme="minorHAnsi" w:hAnsiTheme="minorHAnsi" w:cstheme="minorHAnsi"/>
                <w:color w:val="000000" w:themeColor="text1"/>
                <w:sz w:val="18"/>
                <w:szCs w:val="18"/>
              </w:rPr>
              <w:t>Weitere Kommentare und Verbesserungsvorschläge zum Gründungsprozess</w:t>
            </w:r>
          </w:p>
        </w:tc>
        <w:tc>
          <w:tcPr>
            <w:cnfStyle w:val="000100000000" w:firstRow="0" w:lastRow="0" w:firstColumn="0" w:lastColumn="1" w:oddVBand="0" w:evenVBand="0" w:oddHBand="0" w:evenHBand="0" w:firstRowFirstColumn="0" w:firstRowLastColumn="0" w:lastRowFirstColumn="0" w:lastRowLastColumn="0"/>
            <w:tcW w:w="2577" w:type="pct"/>
          </w:tcPr>
          <w:p w14:paraId="35F64967" w14:textId="5FFCEE32" w:rsidR="00161716" w:rsidRPr="00C731E5" w:rsidRDefault="00161716" w:rsidP="00161716">
            <w:pPr>
              <w:pStyle w:val="T2TabellentextBarrierefrei"/>
              <w:rPr>
                <w:rFonts w:asciiTheme="minorHAnsi" w:hAnsiTheme="minorHAnsi" w:cstheme="minorHAnsi"/>
                <w:bCs w:val="0"/>
                <w:color w:val="BFBFBF" w:themeColor="background1" w:themeShade="BF"/>
                <w:sz w:val="18"/>
                <w:szCs w:val="18"/>
              </w:rPr>
            </w:pPr>
          </w:p>
        </w:tc>
      </w:tr>
    </w:tbl>
    <w:p w14:paraId="61EACF21" w14:textId="3CF81B88" w:rsidR="003C4AAA" w:rsidRPr="00196DD9" w:rsidRDefault="003C4AAA" w:rsidP="00A24807">
      <w:pPr>
        <w:pStyle w:val="Pa4"/>
        <w:spacing w:after="100"/>
        <w:jc w:val="both"/>
        <w:rPr>
          <w:rFonts w:asciiTheme="minorHAnsi" w:hAnsiTheme="minorHAnsi" w:cstheme="minorHAnsi"/>
          <w:color w:val="000000" w:themeColor="text1"/>
          <w:sz w:val="16"/>
          <w:szCs w:val="16"/>
        </w:rPr>
      </w:pPr>
      <w:r w:rsidRPr="00196DD9">
        <w:rPr>
          <w:rFonts w:asciiTheme="minorHAnsi" w:hAnsiTheme="minorHAnsi" w:cstheme="minorHAnsi"/>
          <w:color w:val="000000" w:themeColor="text1"/>
          <w:sz w:val="16"/>
          <w:szCs w:val="16"/>
        </w:rPr>
        <w:t xml:space="preserve">*Es kann für das geförderte Projekt zusätzlich ein Bonus </w:t>
      </w:r>
      <w:r w:rsidR="003D1E45">
        <w:rPr>
          <w:rFonts w:asciiTheme="minorHAnsi" w:hAnsiTheme="minorHAnsi" w:cstheme="minorHAnsi"/>
          <w:color w:val="000000" w:themeColor="text1"/>
          <w:sz w:val="16"/>
          <w:szCs w:val="16"/>
        </w:rPr>
        <w:t>(</w:t>
      </w:r>
      <w:r w:rsidR="003D1E45" w:rsidRPr="003D1E45">
        <w:rPr>
          <w:rFonts w:asciiTheme="minorHAnsi" w:hAnsiTheme="minorHAnsi" w:cstheme="minorHAnsi"/>
          <w:color w:val="000000" w:themeColor="text1"/>
          <w:sz w:val="16"/>
          <w:szCs w:val="16"/>
        </w:rPr>
        <w:t>Anhebung des Fördersatzes bis zur beihilfenrechtlichen Höchstgrenze</w:t>
      </w:r>
      <w:r w:rsidR="003D1E45">
        <w:rPr>
          <w:rFonts w:asciiTheme="minorHAnsi" w:hAnsiTheme="minorHAnsi" w:cstheme="minorHAnsi"/>
          <w:color w:val="000000" w:themeColor="text1"/>
          <w:sz w:val="16"/>
          <w:szCs w:val="16"/>
        </w:rPr>
        <w:t xml:space="preserve">) </w:t>
      </w:r>
      <w:r w:rsidRPr="00196DD9">
        <w:rPr>
          <w:rFonts w:asciiTheme="minorHAnsi" w:hAnsiTheme="minorHAnsi" w:cstheme="minorHAnsi"/>
          <w:color w:val="000000" w:themeColor="text1"/>
          <w:sz w:val="16"/>
          <w:szCs w:val="16"/>
        </w:rPr>
        <w:t>gewährt werden:</w:t>
      </w:r>
      <w:r w:rsidR="00F55D34">
        <w:rPr>
          <w:rFonts w:asciiTheme="minorHAnsi" w:hAnsiTheme="minorHAnsi" w:cstheme="minorHAnsi"/>
          <w:color w:val="000000" w:themeColor="text1"/>
          <w:sz w:val="16"/>
          <w:szCs w:val="16"/>
        </w:rPr>
        <w:t xml:space="preserve"> </w:t>
      </w:r>
      <w:r w:rsidR="001E02F5">
        <w:rPr>
          <w:rFonts w:asciiTheme="minorHAnsi" w:hAnsiTheme="minorHAnsi" w:cstheme="minorHAnsi"/>
          <w:color w:val="000000" w:themeColor="text1"/>
          <w:sz w:val="16"/>
          <w:szCs w:val="16"/>
        </w:rPr>
        <w:t>Dazu notwendig ist ein</w:t>
      </w:r>
      <w:r w:rsidRPr="00196DD9">
        <w:rPr>
          <w:rFonts w:asciiTheme="minorHAnsi" w:hAnsiTheme="minorHAnsi" w:cstheme="minorHAnsi"/>
          <w:color w:val="000000" w:themeColor="text1"/>
          <w:sz w:val="16"/>
          <w:szCs w:val="16"/>
        </w:rPr>
        <w:t xml:space="preserve"> Nachweis der tatsächlichen Gründung </w:t>
      </w:r>
      <w:r w:rsidR="00111C60" w:rsidRPr="00111C60">
        <w:rPr>
          <w:rFonts w:asciiTheme="minorHAnsi" w:hAnsiTheme="minorHAnsi" w:cstheme="minorHAnsi"/>
          <w:color w:val="000000" w:themeColor="text1"/>
          <w:sz w:val="16"/>
          <w:szCs w:val="16"/>
        </w:rPr>
        <w:t>beziehungsweise</w:t>
      </w:r>
      <w:r w:rsidRPr="00196DD9">
        <w:rPr>
          <w:rFonts w:asciiTheme="minorHAnsi" w:hAnsiTheme="minorHAnsi" w:cstheme="minorHAnsi"/>
          <w:color w:val="000000" w:themeColor="text1"/>
          <w:sz w:val="16"/>
          <w:szCs w:val="16"/>
        </w:rPr>
        <w:t xml:space="preserve"> Erweiterung der</w:t>
      </w:r>
      <w:r w:rsidR="001E02F5" w:rsidRPr="001E02F5">
        <w:rPr>
          <w:rFonts w:asciiTheme="minorHAnsi" w:hAnsiTheme="minorHAnsi" w:cstheme="minorHAnsi"/>
          <w:color w:val="000000" w:themeColor="text1"/>
          <w:sz w:val="16"/>
          <w:szCs w:val="16"/>
        </w:rPr>
        <w:t xml:space="preserve"> </w:t>
      </w:r>
      <w:r w:rsidR="001E02F5" w:rsidRPr="00196DD9">
        <w:rPr>
          <w:rFonts w:asciiTheme="minorHAnsi" w:hAnsiTheme="minorHAnsi" w:cstheme="minorHAnsi"/>
          <w:color w:val="000000" w:themeColor="text1"/>
          <w:sz w:val="16"/>
          <w:szCs w:val="16"/>
        </w:rPr>
        <w:t>Energiegemeinschaft</w:t>
      </w:r>
      <w:r w:rsidRPr="00196DD9">
        <w:rPr>
          <w:rFonts w:asciiTheme="minorHAnsi" w:hAnsiTheme="minorHAnsi" w:cstheme="minorHAnsi"/>
          <w:color w:val="000000" w:themeColor="text1"/>
          <w:sz w:val="16"/>
          <w:szCs w:val="16"/>
        </w:rPr>
        <w:t xml:space="preserve"> binnen </w:t>
      </w:r>
      <w:r w:rsidR="00A24807">
        <w:rPr>
          <w:rFonts w:asciiTheme="minorHAnsi" w:hAnsiTheme="minorHAnsi" w:cstheme="minorHAnsi"/>
          <w:color w:val="000000" w:themeColor="text1"/>
          <w:sz w:val="16"/>
          <w:szCs w:val="16"/>
        </w:rPr>
        <w:t>sechs</w:t>
      </w:r>
      <w:r w:rsidRPr="00196DD9">
        <w:rPr>
          <w:rFonts w:asciiTheme="minorHAnsi" w:hAnsiTheme="minorHAnsi" w:cstheme="minorHAnsi"/>
          <w:color w:val="000000" w:themeColor="text1"/>
          <w:sz w:val="16"/>
          <w:szCs w:val="16"/>
        </w:rPr>
        <w:t xml:space="preserve"> Monaten, durch Vorweisen des </w:t>
      </w:r>
      <w:r w:rsidRPr="00196DD9">
        <w:rPr>
          <w:rFonts w:asciiTheme="minorHAnsi" w:hAnsiTheme="minorHAnsi" w:cstheme="minorHAnsi"/>
          <w:color w:val="000000" w:themeColor="text1"/>
          <w:sz w:val="16"/>
          <w:szCs w:val="16"/>
        </w:rPr>
        <w:lastRenderedPageBreak/>
        <w:t xml:space="preserve">Netzzugangsvertrags und/oder einer (ersten) Abrechnung gegenüber </w:t>
      </w:r>
      <w:r w:rsidR="001E02F5">
        <w:rPr>
          <w:rFonts w:asciiTheme="minorHAnsi" w:hAnsiTheme="minorHAnsi" w:cstheme="minorHAnsi"/>
          <w:color w:val="000000" w:themeColor="text1"/>
          <w:sz w:val="16"/>
          <w:szCs w:val="16"/>
        </w:rPr>
        <w:t>den</w:t>
      </w:r>
      <w:r w:rsidRPr="00196DD9">
        <w:rPr>
          <w:rFonts w:asciiTheme="minorHAnsi" w:hAnsiTheme="minorHAnsi" w:cstheme="minorHAnsi"/>
          <w:color w:val="000000" w:themeColor="text1"/>
          <w:sz w:val="16"/>
          <w:szCs w:val="16"/>
        </w:rPr>
        <w:t xml:space="preserve"> Mitgliedern</w:t>
      </w:r>
      <w:r w:rsidR="00F55D34">
        <w:rPr>
          <w:rFonts w:asciiTheme="minorHAnsi" w:hAnsiTheme="minorHAnsi" w:cstheme="minorHAnsi"/>
          <w:color w:val="000000" w:themeColor="text1"/>
          <w:sz w:val="16"/>
          <w:szCs w:val="16"/>
        </w:rPr>
        <w:t xml:space="preserve">. Bei gemeinschaftlichen Erzeugungsanlagen ist die </w:t>
      </w:r>
      <w:r w:rsidR="001E02F5">
        <w:rPr>
          <w:rFonts w:asciiTheme="minorHAnsi" w:hAnsiTheme="minorHAnsi" w:cstheme="minorHAnsi"/>
          <w:color w:val="000000" w:themeColor="text1"/>
          <w:sz w:val="16"/>
          <w:szCs w:val="16"/>
        </w:rPr>
        <w:t xml:space="preserve">Vorlage eines </w:t>
      </w:r>
      <w:r w:rsidR="001E02F5" w:rsidRPr="001E02F5">
        <w:rPr>
          <w:rFonts w:asciiTheme="minorHAnsi" w:hAnsiTheme="minorHAnsi" w:cstheme="minorHAnsi"/>
          <w:color w:val="000000" w:themeColor="text1"/>
          <w:sz w:val="16"/>
          <w:szCs w:val="16"/>
        </w:rPr>
        <w:t xml:space="preserve">Errichtungs- und Betriebsvertrag </w:t>
      </w:r>
      <w:r w:rsidR="001E02F5">
        <w:rPr>
          <w:rFonts w:asciiTheme="minorHAnsi" w:hAnsiTheme="minorHAnsi" w:cstheme="minorHAnsi"/>
          <w:color w:val="000000" w:themeColor="text1"/>
          <w:sz w:val="16"/>
          <w:szCs w:val="16"/>
        </w:rPr>
        <w:t xml:space="preserve">und/oder Vorlage einer (ersten) Abrechnung </w:t>
      </w:r>
      <w:r w:rsidR="00F55D34">
        <w:rPr>
          <w:rFonts w:asciiTheme="minorHAnsi" w:hAnsiTheme="minorHAnsi" w:cstheme="minorHAnsi"/>
          <w:color w:val="000000" w:themeColor="text1"/>
          <w:sz w:val="16"/>
          <w:szCs w:val="16"/>
        </w:rPr>
        <w:t>notwendig</w:t>
      </w:r>
      <w:r w:rsidR="001E02F5">
        <w:rPr>
          <w:rFonts w:asciiTheme="minorHAnsi" w:hAnsiTheme="minorHAnsi" w:cstheme="minorHAnsi"/>
          <w:color w:val="000000" w:themeColor="text1"/>
          <w:sz w:val="16"/>
          <w:szCs w:val="16"/>
        </w:rPr>
        <w:t>.</w:t>
      </w:r>
    </w:p>
    <w:p w14:paraId="4BA74C77" w14:textId="0DC63048" w:rsidR="0082059F" w:rsidRPr="00196DD9" w:rsidRDefault="00A84C71" w:rsidP="00A24807">
      <w:pPr>
        <w:pStyle w:val="Pa4"/>
        <w:spacing w:after="100"/>
        <w:jc w:val="both"/>
        <w:rPr>
          <w:rFonts w:asciiTheme="minorHAnsi" w:hAnsiTheme="minorHAnsi" w:cstheme="minorHAnsi"/>
          <w:color w:val="000000" w:themeColor="text1"/>
          <w:sz w:val="16"/>
          <w:szCs w:val="16"/>
        </w:rPr>
      </w:pPr>
      <w:r w:rsidRPr="00196DD9">
        <w:rPr>
          <w:rFonts w:asciiTheme="minorHAnsi" w:hAnsiTheme="minorHAnsi" w:cstheme="minorHAnsi"/>
          <w:color w:val="000000" w:themeColor="text1"/>
          <w:sz w:val="16"/>
          <w:szCs w:val="16"/>
        </w:rPr>
        <w:t>Nicht gemeint sind die Erstellung von Leitfäden und Musterverträgen sowie andere Basisnotwendigkeiten, die u. a. von öffentlichen Beratungsstellen angeboten werden, sowie Simulationsprogramme zur Planung von einzelnen Erzeugungs</w:t>
      </w:r>
      <w:r w:rsidR="003C4AAA" w:rsidRPr="00196DD9">
        <w:rPr>
          <w:rFonts w:asciiTheme="minorHAnsi" w:hAnsiTheme="minorHAnsi" w:cstheme="minorHAnsi"/>
          <w:color w:val="000000" w:themeColor="text1"/>
          <w:sz w:val="16"/>
          <w:szCs w:val="16"/>
        </w:rPr>
        <w:t>a</w:t>
      </w:r>
      <w:r w:rsidRPr="00196DD9">
        <w:rPr>
          <w:rFonts w:asciiTheme="minorHAnsi" w:hAnsiTheme="minorHAnsi" w:cstheme="minorHAnsi"/>
          <w:color w:val="000000" w:themeColor="text1"/>
          <w:sz w:val="16"/>
          <w:szCs w:val="16"/>
        </w:rPr>
        <w:t>nlagen und Speichern. Voraussetzung ist jeweils, dass die vorgeschlagenen Lösungen für ein breites Spektrum von Energiegemeinschaften</w:t>
      </w:r>
      <w:r w:rsidR="00F55D34">
        <w:rPr>
          <w:rFonts w:asciiTheme="minorHAnsi" w:hAnsiTheme="minorHAnsi" w:cstheme="minorHAnsi"/>
          <w:color w:val="000000" w:themeColor="text1"/>
          <w:sz w:val="16"/>
          <w:szCs w:val="16"/>
        </w:rPr>
        <w:t xml:space="preserve"> oder gemeinschaftlichen Erzeugungsanlagen</w:t>
      </w:r>
      <w:r w:rsidRPr="00196DD9">
        <w:rPr>
          <w:rFonts w:asciiTheme="minorHAnsi" w:hAnsiTheme="minorHAnsi" w:cstheme="minorHAnsi"/>
          <w:color w:val="000000" w:themeColor="text1"/>
          <w:sz w:val="16"/>
          <w:szCs w:val="16"/>
        </w:rPr>
        <w:t xml:space="preserve"> anwendbar sind. </w:t>
      </w:r>
    </w:p>
    <w:p w14:paraId="141CAB19" w14:textId="6C2D4599" w:rsidR="0082059F" w:rsidRPr="00196DD9" w:rsidRDefault="0082059F" w:rsidP="0082059F">
      <w:pPr>
        <w:pStyle w:val="Default"/>
        <w:sectPr w:rsidR="0082059F" w:rsidRPr="00196DD9" w:rsidSect="00715021">
          <w:headerReference w:type="default" r:id="rId8"/>
          <w:footerReference w:type="default" r:id="rId9"/>
          <w:pgSz w:w="11900" w:h="16840" w:code="9"/>
          <w:pgMar w:top="1559" w:right="851" w:bottom="1797" w:left="851" w:header="1418" w:footer="567" w:gutter="0"/>
          <w:cols w:space="708"/>
          <w:docGrid w:linePitch="360"/>
        </w:sectPr>
      </w:pPr>
    </w:p>
    <w:tbl>
      <w:tblPr>
        <w:tblStyle w:val="Gitternetztabelle1hellAkzent1"/>
        <w:tblW w:w="15021" w:type="dxa"/>
        <w:tblLook w:val="01A0" w:firstRow="1" w:lastRow="0" w:firstColumn="1" w:lastColumn="1" w:noHBand="0" w:noVBand="0"/>
      </w:tblPr>
      <w:tblGrid>
        <w:gridCol w:w="5754"/>
        <w:gridCol w:w="169"/>
        <w:gridCol w:w="3003"/>
        <w:gridCol w:w="2976"/>
        <w:gridCol w:w="3119"/>
      </w:tblGrid>
      <w:tr w:rsidR="00180D1E" w:rsidRPr="00196DD9" w14:paraId="4ECB609A" w14:textId="77777777" w:rsidTr="007C63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1" w:type="dxa"/>
            <w:gridSpan w:val="5"/>
          </w:tcPr>
          <w:p w14:paraId="558AF44F" w14:textId="49BA7929" w:rsidR="00180D1E" w:rsidRPr="00C731E5" w:rsidRDefault="00180D1E" w:rsidP="003F0E98">
            <w:pPr>
              <w:pStyle w:val="T1TabellenkopftextBarrierefrei"/>
              <w:pageBreakBefore/>
              <w:rPr>
                <w:rFonts w:asciiTheme="minorHAnsi" w:hAnsiTheme="minorHAnsi" w:cstheme="minorHAnsi"/>
                <w:sz w:val="18"/>
                <w:szCs w:val="18"/>
              </w:rPr>
            </w:pPr>
            <w:r w:rsidRPr="00C731E5">
              <w:rPr>
                <w:rFonts w:asciiTheme="minorHAnsi" w:hAnsiTheme="minorHAnsi" w:cstheme="minorHAnsi"/>
                <w:sz w:val="20"/>
                <w:szCs w:val="20"/>
              </w:rPr>
              <w:lastRenderedPageBreak/>
              <w:t>Projektbeschreibung</w:t>
            </w:r>
          </w:p>
        </w:tc>
      </w:tr>
      <w:tr w:rsidR="00805CEB" w:rsidRPr="00196DD9" w14:paraId="7022679F" w14:textId="77777777" w:rsidTr="007C63D1">
        <w:tc>
          <w:tcPr>
            <w:cnfStyle w:val="001000000000" w:firstRow="0" w:lastRow="0" w:firstColumn="1" w:lastColumn="0" w:oddVBand="0" w:evenVBand="0" w:oddHBand="0" w:evenHBand="0" w:firstRowFirstColumn="0" w:firstRowLastColumn="0" w:lastRowFirstColumn="0" w:lastRowLastColumn="0"/>
            <w:tcW w:w="15021" w:type="dxa"/>
            <w:gridSpan w:val="5"/>
          </w:tcPr>
          <w:p w14:paraId="71D6D345" w14:textId="50EF3CE6" w:rsidR="006B47B8" w:rsidRPr="00C731E5" w:rsidRDefault="00C64F32" w:rsidP="006B47B8">
            <w:pPr>
              <w:pStyle w:val="Listenabsatz"/>
              <w:numPr>
                <w:ilvl w:val="0"/>
                <w:numId w:val="43"/>
              </w:numPr>
              <w:autoSpaceDE w:val="0"/>
              <w:autoSpaceDN w:val="0"/>
              <w:adjustRightInd w:val="0"/>
              <w:contextualSpacing w:val="0"/>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 xml:space="preserve">Energiegemeinschaft, </w:t>
            </w:r>
            <w:r w:rsidR="00D66405" w:rsidRPr="00C731E5">
              <w:rPr>
                <w:rFonts w:asciiTheme="minorHAnsi" w:eastAsiaTheme="minorHAnsi" w:hAnsiTheme="minorHAnsi" w:cstheme="minorHAnsi"/>
                <w:color w:val="000000" w:themeColor="text1"/>
                <w:sz w:val="18"/>
                <w:szCs w:val="18"/>
                <w:lang w:eastAsia="en-US"/>
              </w:rPr>
              <w:t>gemeinschaftliche Erzeugungsanlagen (</w:t>
            </w:r>
            <w:r w:rsidRPr="00C731E5">
              <w:rPr>
                <w:rFonts w:asciiTheme="minorHAnsi" w:eastAsiaTheme="minorHAnsi" w:hAnsiTheme="minorHAnsi" w:cstheme="minorHAnsi"/>
                <w:color w:val="000000" w:themeColor="text1"/>
                <w:sz w:val="18"/>
                <w:szCs w:val="18"/>
                <w:lang w:eastAsia="en-US"/>
              </w:rPr>
              <w:t>Verbraucher</w:t>
            </w:r>
            <w:r w:rsidR="00C17A85">
              <w:rPr>
                <w:rFonts w:asciiTheme="minorHAnsi" w:eastAsiaTheme="minorHAnsi" w:hAnsiTheme="minorHAnsi" w:cstheme="minorHAnsi"/>
                <w:color w:val="000000" w:themeColor="text1"/>
                <w:sz w:val="18"/>
                <w:szCs w:val="18"/>
                <w:lang w:eastAsia="en-US"/>
              </w:rPr>
              <w:t xml:space="preserve"> oder Verbraucherin</w:t>
            </w:r>
            <w:r w:rsidR="005877E7" w:rsidRPr="00C731E5">
              <w:rPr>
                <w:rFonts w:asciiTheme="minorHAnsi" w:eastAsiaTheme="minorHAnsi" w:hAnsiTheme="minorHAnsi" w:cstheme="minorHAnsi"/>
                <w:color w:val="000000" w:themeColor="text1"/>
                <w:sz w:val="18"/>
                <w:szCs w:val="18"/>
                <w:lang w:eastAsia="en-US"/>
              </w:rPr>
              <w:t>,</w:t>
            </w:r>
            <w:r w:rsidRPr="00C731E5">
              <w:rPr>
                <w:rFonts w:asciiTheme="minorHAnsi" w:eastAsiaTheme="minorHAnsi" w:hAnsiTheme="minorHAnsi" w:cstheme="minorHAnsi"/>
                <w:color w:val="000000" w:themeColor="text1"/>
                <w:sz w:val="18"/>
                <w:szCs w:val="18"/>
                <w:lang w:eastAsia="en-US"/>
              </w:rPr>
              <w:t xml:space="preserve"> Kunden</w:t>
            </w:r>
            <w:r w:rsidR="00C17A85">
              <w:rPr>
                <w:rFonts w:asciiTheme="minorHAnsi" w:eastAsiaTheme="minorHAnsi" w:hAnsiTheme="minorHAnsi" w:cstheme="minorHAnsi"/>
                <w:color w:val="000000" w:themeColor="text1"/>
                <w:sz w:val="18"/>
                <w:szCs w:val="18"/>
                <w:lang w:eastAsia="en-US"/>
              </w:rPr>
              <w:t xml:space="preserve"> oder Kundinnen</w:t>
            </w:r>
            <w:r w:rsidR="00D66405" w:rsidRPr="00C731E5">
              <w:rPr>
                <w:rFonts w:asciiTheme="minorHAnsi" w:eastAsiaTheme="minorHAnsi" w:hAnsiTheme="minorHAnsi" w:cstheme="minorHAnsi"/>
                <w:color w:val="000000" w:themeColor="text1"/>
                <w:sz w:val="18"/>
                <w:szCs w:val="18"/>
                <w:lang w:eastAsia="en-US"/>
              </w:rPr>
              <w:t>)</w:t>
            </w:r>
          </w:p>
          <w:p w14:paraId="6B45CEFB" w14:textId="41B239EA" w:rsidR="00A972D0" w:rsidRPr="00C731E5" w:rsidRDefault="000A3280" w:rsidP="006B47B8">
            <w:pPr>
              <w:pStyle w:val="TextBarrierefrei"/>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w:t>
            </w:r>
            <w:r w:rsidR="00111C60" w:rsidRPr="00111C60">
              <w:rPr>
                <w:rFonts w:asciiTheme="minorHAnsi" w:hAnsiTheme="minorHAnsi" w:cstheme="minorHAnsi"/>
                <w:color w:val="000000" w:themeColor="text1"/>
                <w:sz w:val="18"/>
                <w:szCs w:val="18"/>
              </w:rPr>
              <w:t>maximal</w:t>
            </w:r>
            <w:r w:rsidRPr="00C731E5">
              <w:rPr>
                <w:rFonts w:asciiTheme="minorHAnsi" w:hAnsiTheme="minorHAnsi" w:cstheme="minorHAnsi"/>
                <w:color w:val="000000" w:themeColor="text1"/>
                <w:sz w:val="18"/>
                <w:szCs w:val="18"/>
              </w:rPr>
              <w:t xml:space="preserve"> </w:t>
            </w:r>
            <w:r w:rsidR="00A24807" w:rsidRPr="00A24807">
              <w:rPr>
                <w:rFonts w:asciiTheme="minorHAnsi" w:hAnsiTheme="minorHAnsi" w:cstheme="minorHAnsi"/>
                <w:color w:val="000000" w:themeColor="text1"/>
                <w:sz w:val="18"/>
                <w:szCs w:val="18"/>
              </w:rPr>
              <w:t xml:space="preserve">fünf </w:t>
            </w:r>
            <w:r w:rsidRPr="00C731E5">
              <w:rPr>
                <w:rFonts w:asciiTheme="minorHAnsi" w:hAnsiTheme="minorHAnsi" w:cstheme="minorHAnsi"/>
                <w:color w:val="000000" w:themeColor="text1"/>
                <w:sz w:val="18"/>
                <w:szCs w:val="18"/>
              </w:rPr>
              <w:t>Seiten)</w:t>
            </w:r>
          </w:p>
        </w:tc>
      </w:tr>
      <w:tr w:rsidR="00312F55" w:rsidRPr="00196DD9" w14:paraId="52FF2CC1"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3AF734D4" w14:textId="2415D1C4" w:rsidR="004A270B" w:rsidRPr="00C731E5" w:rsidRDefault="0089237B" w:rsidP="006B47B8">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Alle Erneuerbare</w:t>
            </w:r>
            <w:r w:rsidR="00A43BBE" w:rsidRPr="00C731E5">
              <w:rPr>
                <w:rFonts w:asciiTheme="minorHAnsi" w:hAnsiTheme="minorHAnsi" w:cstheme="minorHAnsi"/>
                <w:color w:val="000000" w:themeColor="text1"/>
                <w:sz w:val="18"/>
                <w:szCs w:val="18"/>
              </w:rPr>
              <w:t>-</w:t>
            </w:r>
            <w:r w:rsidRPr="00C731E5">
              <w:rPr>
                <w:rFonts w:asciiTheme="minorHAnsi" w:hAnsiTheme="minorHAnsi" w:cstheme="minorHAnsi"/>
                <w:color w:val="000000" w:themeColor="text1"/>
                <w:sz w:val="18"/>
                <w:szCs w:val="18"/>
              </w:rPr>
              <w:t>Energie</w:t>
            </w:r>
            <w:r w:rsidR="00A43BBE" w:rsidRPr="00C731E5">
              <w:rPr>
                <w:rFonts w:asciiTheme="minorHAnsi" w:hAnsiTheme="minorHAnsi" w:cstheme="minorHAnsi"/>
                <w:color w:val="000000" w:themeColor="text1"/>
                <w:sz w:val="18"/>
                <w:szCs w:val="18"/>
              </w:rPr>
              <w:t>-</w:t>
            </w:r>
            <w:r w:rsidR="00014177" w:rsidRPr="00C731E5">
              <w:rPr>
                <w:rFonts w:asciiTheme="minorHAnsi" w:hAnsiTheme="minorHAnsi" w:cstheme="minorHAnsi"/>
                <w:color w:val="000000" w:themeColor="text1"/>
                <w:sz w:val="18"/>
                <w:szCs w:val="18"/>
              </w:rPr>
              <w:t>G</w:t>
            </w:r>
            <w:r w:rsidRPr="00C731E5">
              <w:rPr>
                <w:rFonts w:asciiTheme="minorHAnsi" w:hAnsiTheme="minorHAnsi" w:cstheme="minorHAnsi"/>
                <w:color w:val="000000" w:themeColor="text1"/>
                <w:sz w:val="18"/>
                <w:szCs w:val="18"/>
              </w:rPr>
              <w:t xml:space="preserve">emeinschaften: </w:t>
            </w:r>
          </w:p>
          <w:p w14:paraId="3E6B4706" w14:textId="692E8922" w:rsidR="0089237B" w:rsidRPr="00C731E5" w:rsidRDefault="0089237B" w:rsidP="0089237B">
            <w:pPr>
              <w:spacing w:after="0"/>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Darstellung der Nähe zu den Erzeugungsanlagen (direkte Nachbarn</w:t>
            </w:r>
            <w:r w:rsidR="00014177" w:rsidRPr="00C731E5">
              <w:rPr>
                <w:rFonts w:asciiTheme="minorHAnsi" w:hAnsiTheme="minorHAnsi" w:cstheme="minorHAnsi"/>
                <w:b w:val="0"/>
                <w:bCs w:val="0"/>
                <w:color w:val="44546A" w:themeColor="text2"/>
                <w:sz w:val="18"/>
                <w:szCs w:val="18"/>
              </w:rPr>
              <w:t>/</w:t>
            </w:r>
            <w:r w:rsidRPr="00C731E5">
              <w:rPr>
                <w:rFonts w:asciiTheme="minorHAnsi" w:hAnsiTheme="minorHAnsi" w:cstheme="minorHAnsi"/>
                <w:b w:val="0"/>
                <w:bCs w:val="0"/>
                <w:color w:val="44546A" w:themeColor="text2"/>
                <w:sz w:val="18"/>
                <w:szCs w:val="18"/>
              </w:rPr>
              <w:t xml:space="preserve">Quartier/Gemeinde/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44546A" w:themeColor="text2"/>
                <w:sz w:val="18"/>
                <w:szCs w:val="18"/>
              </w:rPr>
              <w:t>)</w:t>
            </w:r>
          </w:p>
          <w:p w14:paraId="249E9EE0" w14:textId="24A0C6F8" w:rsidR="00087E21" w:rsidRPr="00C731E5" w:rsidRDefault="0089237B" w:rsidP="006B47B8">
            <w:pPr>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Bei regionalen Energiegemeinschaften:</w:t>
            </w:r>
          </w:p>
          <w:p w14:paraId="34C50B96" w14:textId="46FDD695" w:rsidR="00180D1E" w:rsidRPr="00C731E5" w:rsidRDefault="0089237B" w:rsidP="006B47B8">
            <w:pPr>
              <w:pStyle w:val="Listenabsatz"/>
              <w:numPr>
                <w:ilvl w:val="0"/>
                <w:numId w:val="51"/>
              </w:numPr>
              <w:ind w:left="714" w:hanging="357"/>
              <w:jc w:val="left"/>
              <w:rPr>
                <w:rFonts w:asciiTheme="minorHAnsi" w:hAnsiTheme="minorHAnsi" w:cstheme="minorHAnsi"/>
                <w:color w:val="44546A" w:themeColor="text2"/>
                <w:sz w:val="18"/>
                <w:szCs w:val="18"/>
              </w:rPr>
            </w:pPr>
            <w:r w:rsidRPr="00C731E5">
              <w:rPr>
                <w:rFonts w:asciiTheme="minorHAnsi" w:eastAsiaTheme="minorHAnsi" w:hAnsiTheme="minorHAnsi" w:cstheme="minorHAnsi"/>
                <w:b w:val="0"/>
                <w:bCs w:val="0"/>
                <w:color w:val="44546A" w:themeColor="text2"/>
                <w:sz w:val="18"/>
                <w:szCs w:val="18"/>
                <w:lang w:eastAsia="en-US"/>
              </w:rPr>
              <w:t>An welcher Netzebene sind die VerbraucherInnen angeschlossen (jeweilige Anzahl)</w:t>
            </w:r>
            <w:r w:rsidR="00BD4634" w:rsidRPr="00C731E5">
              <w:rPr>
                <w:rFonts w:asciiTheme="minorHAnsi" w:eastAsiaTheme="minorHAnsi" w:hAnsiTheme="minorHAnsi" w:cstheme="minorHAnsi"/>
                <w:b w:val="0"/>
                <w:bCs w:val="0"/>
                <w:color w:val="44546A" w:themeColor="text2"/>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065A586E" w14:textId="1E6D6CCE" w:rsidR="00180D1E" w:rsidRPr="00C731E5" w:rsidRDefault="008A5BA6" w:rsidP="00077661">
            <w:pPr>
              <w:pStyle w:val="T2TabellentextBarrierefrei"/>
              <w:rPr>
                <w:rFonts w:asciiTheme="minorHAnsi" w:hAnsiTheme="minorHAnsi" w:cstheme="minorHAnsi"/>
                <w:bCs w:val="0"/>
                <w:i/>
                <w:iCs/>
                <w:sz w:val="18"/>
                <w:szCs w:val="18"/>
              </w:rPr>
            </w:pPr>
            <w:r w:rsidRPr="00C731E5">
              <w:rPr>
                <w:rFonts w:asciiTheme="minorHAnsi" w:hAnsiTheme="minorHAnsi" w:cstheme="minorHAnsi"/>
                <w:i/>
                <w:iCs/>
                <w:color w:val="BFBFBF" w:themeColor="background1" w:themeShade="BF"/>
                <w:sz w:val="18"/>
                <w:szCs w:val="18"/>
              </w:rPr>
              <w:t>Insbesondere Nutzung der Ausbau-/Erweiterungspotenzial der Erzeugungskapazitäten der geplanten Energiegemeinschaft bei stetiger Erweiterung</w:t>
            </w:r>
          </w:p>
        </w:tc>
      </w:tr>
      <w:tr w:rsidR="00411B3C" w:rsidRPr="00196DD9" w14:paraId="081D4C56" w14:textId="77777777" w:rsidTr="007C63D1">
        <w:trPr>
          <w:trHeight w:val="593"/>
        </w:trPr>
        <w:tc>
          <w:tcPr>
            <w:cnfStyle w:val="001000000000" w:firstRow="0" w:lastRow="0" w:firstColumn="1" w:lastColumn="0" w:oddVBand="0" w:evenVBand="0" w:oddHBand="0" w:evenHBand="0" w:firstRowFirstColumn="0" w:firstRowLastColumn="0" w:lastRowFirstColumn="0" w:lastRowLastColumn="0"/>
            <w:tcW w:w="5754" w:type="dxa"/>
            <w:vMerge w:val="restart"/>
          </w:tcPr>
          <w:p w14:paraId="1E9DF06D" w14:textId="5ED90C8E" w:rsidR="007B5110" w:rsidRPr="00C731E5" w:rsidRDefault="00DF5B5F" w:rsidP="00453C2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 xml:space="preserve">Alle Erneuerbare-Energie-Gemeinschaften sowie gemeinschaftliche Erzeugungsanlagen: </w:t>
            </w:r>
            <w:r w:rsidR="0089237B" w:rsidRPr="00C731E5">
              <w:rPr>
                <w:rFonts w:asciiTheme="minorHAnsi" w:hAnsiTheme="minorHAnsi" w:cstheme="minorHAnsi"/>
                <w:color w:val="000000" w:themeColor="text1"/>
                <w:sz w:val="18"/>
                <w:szCs w:val="18"/>
              </w:rPr>
              <w:t>Anzahl Verbraucher</w:t>
            </w:r>
            <w:r w:rsidR="0037497A">
              <w:rPr>
                <w:rFonts w:asciiTheme="minorHAnsi" w:hAnsiTheme="minorHAnsi" w:cstheme="minorHAnsi"/>
                <w:color w:val="000000" w:themeColor="text1"/>
                <w:sz w:val="18"/>
                <w:szCs w:val="18"/>
              </w:rPr>
              <w:t xml:space="preserve"> oder Verbraucheri</w:t>
            </w:r>
            <w:r w:rsidR="00A43BBE" w:rsidRPr="00C731E5">
              <w:rPr>
                <w:rFonts w:asciiTheme="minorHAnsi" w:hAnsiTheme="minorHAnsi" w:cstheme="minorHAnsi"/>
                <w:color w:val="000000" w:themeColor="text1"/>
                <w:sz w:val="18"/>
                <w:szCs w:val="18"/>
              </w:rPr>
              <w:t>nnen</w:t>
            </w:r>
            <w:r w:rsidR="00014177" w:rsidRPr="00C731E5">
              <w:rPr>
                <w:rFonts w:asciiTheme="minorHAnsi" w:hAnsiTheme="minorHAnsi" w:cstheme="minorHAnsi"/>
                <w:color w:val="000000" w:themeColor="text1"/>
                <w:sz w:val="18"/>
                <w:szCs w:val="18"/>
              </w:rPr>
              <w:t>/Mitgliederstruktur</w:t>
            </w:r>
          </w:p>
          <w:p w14:paraId="70F6EC1A" w14:textId="68EE3475" w:rsidR="007B5110" w:rsidRPr="00C731E5" w:rsidRDefault="00014177" w:rsidP="00453C21">
            <w:pPr>
              <w:pStyle w:val="Listenabsatz"/>
              <w:numPr>
                <w:ilvl w:val="0"/>
                <w:numId w:val="51"/>
              </w:numPr>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 xml:space="preserve">Art und Anzahl der Mitglieder </w:t>
            </w:r>
            <w:r w:rsidR="0089237B" w:rsidRPr="00C731E5">
              <w:rPr>
                <w:rFonts w:asciiTheme="minorHAnsi" w:hAnsiTheme="minorHAnsi" w:cstheme="minorHAnsi"/>
                <w:b w:val="0"/>
                <w:bCs w:val="0"/>
                <w:color w:val="44546A" w:themeColor="text2"/>
                <w:sz w:val="18"/>
                <w:szCs w:val="18"/>
              </w:rPr>
              <w:t>(Privatpersonen/Gemeinden/Unternehmen/</w:t>
            </w:r>
            <w:r w:rsidR="00A43BBE" w:rsidRPr="00C731E5">
              <w:rPr>
                <w:rFonts w:asciiTheme="minorHAnsi" w:hAnsiTheme="minorHAnsi" w:cstheme="minorHAnsi"/>
                <w:b w:val="0"/>
                <w:bCs w:val="0"/>
                <w:color w:val="44546A" w:themeColor="text2"/>
                <w:sz w:val="18"/>
                <w:szCs w:val="18"/>
              </w:rPr>
              <w:t xml:space="preserve"> </w:t>
            </w:r>
            <w:r w:rsidR="0089237B" w:rsidRPr="00C731E5">
              <w:rPr>
                <w:rFonts w:asciiTheme="minorHAnsi" w:hAnsiTheme="minorHAnsi" w:cstheme="minorHAnsi"/>
                <w:b w:val="0"/>
                <w:bCs w:val="0"/>
                <w:color w:val="44546A" w:themeColor="text2"/>
                <w:sz w:val="18"/>
                <w:szCs w:val="18"/>
              </w:rPr>
              <w:t xml:space="preserve">Landwirtschaften/…) </w:t>
            </w:r>
          </w:p>
          <w:p w14:paraId="155F48E5" w14:textId="3CE0DFCD" w:rsidR="005B5B29" w:rsidRPr="00C731E5" w:rsidRDefault="005B5B29" w:rsidP="00453C21">
            <w:pPr>
              <w:pStyle w:val="Listenabsatz"/>
              <w:numPr>
                <w:ilvl w:val="0"/>
                <w:numId w:val="51"/>
              </w:numPr>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Art und Anzahl der Mitglieder an einer Hauptleitung (gemeinschaftliche Erzeugungsanlage)</w:t>
            </w:r>
          </w:p>
          <w:p w14:paraId="125F920D" w14:textId="74A7B4F5" w:rsidR="00553A75" w:rsidRPr="00C731E5" w:rsidRDefault="00A43BBE" w:rsidP="00453C21">
            <w:pPr>
              <w:pStyle w:val="Listenabsatz"/>
              <w:numPr>
                <w:ilvl w:val="0"/>
                <w:numId w:val="51"/>
              </w:numPr>
              <w:jc w:val="left"/>
              <w:rPr>
                <w:rFonts w:asciiTheme="minorHAnsi" w:hAnsiTheme="minorHAnsi" w:cstheme="minorHAnsi"/>
                <w:color w:val="000000" w:themeColor="text1"/>
                <w:sz w:val="18"/>
                <w:szCs w:val="18"/>
              </w:rPr>
            </w:pPr>
            <w:r w:rsidRPr="00C731E5">
              <w:rPr>
                <w:rFonts w:asciiTheme="minorHAnsi" w:hAnsiTheme="minorHAnsi" w:cstheme="minorHAnsi"/>
                <w:b w:val="0"/>
                <w:bCs w:val="0"/>
                <w:color w:val="44546A" w:themeColor="text2"/>
                <w:sz w:val="18"/>
                <w:szCs w:val="18"/>
              </w:rPr>
              <w:t xml:space="preserve">Anzahl der </w:t>
            </w:r>
            <w:r w:rsidR="00553A75" w:rsidRPr="00C731E5">
              <w:rPr>
                <w:rFonts w:asciiTheme="minorHAnsi" w:hAnsiTheme="minorHAnsi" w:cstheme="minorHAnsi"/>
                <w:b w:val="0"/>
                <w:bCs w:val="0"/>
                <w:color w:val="44546A" w:themeColor="text2"/>
                <w:sz w:val="18"/>
                <w:szCs w:val="18"/>
              </w:rPr>
              <w:t xml:space="preserve">Zählpunkte </w:t>
            </w:r>
            <w:r w:rsidR="00111C60" w:rsidRPr="00111C60">
              <w:rPr>
                <w:rFonts w:asciiTheme="minorHAnsi" w:hAnsiTheme="minorHAnsi" w:cstheme="minorHAnsi"/>
                <w:b w:val="0"/>
                <w:bCs w:val="0"/>
                <w:color w:val="44546A" w:themeColor="text2"/>
                <w:sz w:val="18"/>
                <w:szCs w:val="18"/>
              </w:rPr>
              <w:t>beziehungsweise</w:t>
            </w:r>
            <w:r w:rsidR="00553A75" w:rsidRPr="00C731E5">
              <w:rPr>
                <w:rFonts w:asciiTheme="minorHAnsi" w:hAnsiTheme="minorHAnsi" w:cstheme="minorHAnsi"/>
                <w:b w:val="0"/>
                <w:bCs w:val="0"/>
                <w:color w:val="44546A" w:themeColor="text2"/>
                <w:sz w:val="18"/>
                <w:szCs w:val="18"/>
              </w:rPr>
              <w:t xml:space="preserve"> Entnahmestellen, an der eine Strommenge messtechnisch erfasst und registriert wird.</w:t>
            </w:r>
          </w:p>
        </w:tc>
        <w:tc>
          <w:tcPr>
            <w:tcW w:w="3172" w:type="dxa"/>
            <w:gridSpan w:val="2"/>
          </w:tcPr>
          <w:p w14:paraId="453C89ED" w14:textId="439CEA77"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8"/>
                <w:szCs w:val="18"/>
              </w:rPr>
            </w:pPr>
            <w:r w:rsidRPr="00C731E5">
              <w:rPr>
                <w:rFonts w:asciiTheme="minorHAnsi" w:hAnsiTheme="minorHAnsi" w:cstheme="minorHAnsi"/>
                <w:color w:val="44546A" w:themeColor="text2"/>
                <w:sz w:val="18"/>
                <w:szCs w:val="18"/>
              </w:rPr>
              <w:t>202</w:t>
            </w:r>
            <w:r w:rsidR="00424B89" w:rsidRPr="00C731E5">
              <w:rPr>
                <w:rFonts w:asciiTheme="minorHAnsi" w:hAnsiTheme="minorHAnsi" w:cstheme="minorHAnsi"/>
                <w:color w:val="44546A" w:themeColor="text2"/>
                <w:sz w:val="18"/>
                <w:szCs w:val="18"/>
              </w:rPr>
              <w:t>4</w:t>
            </w:r>
          </w:p>
        </w:tc>
        <w:tc>
          <w:tcPr>
            <w:tcW w:w="2976" w:type="dxa"/>
            <w:shd w:val="clear" w:color="auto" w:fill="DEEAF6" w:themeFill="accent5" w:themeFillTint="33"/>
          </w:tcPr>
          <w:p w14:paraId="3E841F7E" w14:textId="06618585"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8"/>
                <w:szCs w:val="18"/>
              </w:rPr>
            </w:pPr>
            <w:r w:rsidRPr="00C731E5">
              <w:rPr>
                <w:rFonts w:asciiTheme="minorHAnsi" w:hAnsiTheme="minorHAnsi" w:cstheme="minorHAnsi"/>
                <w:color w:val="44546A" w:themeColor="text2"/>
                <w:sz w:val="18"/>
                <w:szCs w:val="18"/>
              </w:rPr>
              <w:t>202</w:t>
            </w:r>
            <w:r w:rsidR="00424B89" w:rsidRPr="00C731E5">
              <w:rPr>
                <w:rFonts w:asciiTheme="minorHAnsi" w:hAnsiTheme="minorHAnsi" w:cstheme="minorHAnsi"/>
                <w:color w:val="44546A" w:themeColor="text2"/>
                <w:sz w:val="18"/>
                <w:szCs w:val="18"/>
              </w:rPr>
              <w:t>5</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772BF2E" w14:textId="09D970FE" w:rsidR="00553A75" w:rsidRPr="00C731E5" w:rsidRDefault="00553A75" w:rsidP="00077661">
            <w:pPr>
              <w:pStyle w:val="T2TabellentextBarrierefrei"/>
              <w:rPr>
                <w:rFonts w:asciiTheme="minorHAnsi" w:hAnsiTheme="minorHAnsi" w:cstheme="minorHAnsi"/>
                <w:bCs w:val="0"/>
                <w:color w:val="44546A" w:themeColor="text2"/>
                <w:sz w:val="18"/>
                <w:szCs w:val="18"/>
              </w:rPr>
            </w:pPr>
            <w:r w:rsidRPr="00C731E5">
              <w:rPr>
                <w:rFonts w:asciiTheme="minorHAnsi" w:hAnsiTheme="minorHAnsi" w:cstheme="minorHAnsi"/>
                <w:bCs w:val="0"/>
                <w:color w:val="44546A" w:themeColor="text2"/>
                <w:sz w:val="18"/>
                <w:szCs w:val="18"/>
              </w:rPr>
              <w:t>202</w:t>
            </w:r>
            <w:r w:rsidR="00424B89" w:rsidRPr="00C731E5">
              <w:rPr>
                <w:rFonts w:asciiTheme="minorHAnsi" w:hAnsiTheme="minorHAnsi" w:cstheme="minorHAnsi"/>
                <w:bCs w:val="0"/>
                <w:color w:val="44546A" w:themeColor="text2"/>
                <w:sz w:val="18"/>
                <w:szCs w:val="18"/>
              </w:rPr>
              <w:t>6</w:t>
            </w:r>
          </w:p>
        </w:tc>
      </w:tr>
      <w:tr w:rsidR="00411B3C" w:rsidRPr="00196DD9" w14:paraId="4C2D4A41" w14:textId="77777777" w:rsidTr="007C63D1">
        <w:trPr>
          <w:trHeight w:val="592"/>
        </w:trPr>
        <w:tc>
          <w:tcPr>
            <w:cnfStyle w:val="001000000000" w:firstRow="0" w:lastRow="0" w:firstColumn="1" w:lastColumn="0" w:oddVBand="0" w:evenVBand="0" w:oddHBand="0" w:evenHBand="0" w:firstRowFirstColumn="0" w:firstRowLastColumn="0" w:lastRowFirstColumn="0" w:lastRowLastColumn="0"/>
            <w:tcW w:w="5754" w:type="dxa"/>
            <w:vMerge/>
          </w:tcPr>
          <w:p w14:paraId="43998F7E" w14:textId="77777777" w:rsidR="00553A75" w:rsidRPr="00C731E5" w:rsidRDefault="00553A75" w:rsidP="00C64F32">
            <w:pPr>
              <w:pStyle w:val="Default"/>
              <w:spacing w:after="6"/>
              <w:rPr>
                <w:rFonts w:asciiTheme="minorHAnsi" w:hAnsiTheme="minorHAnsi" w:cstheme="minorHAnsi"/>
                <w:color w:val="44546A" w:themeColor="text2"/>
                <w:sz w:val="18"/>
                <w:szCs w:val="18"/>
              </w:rPr>
            </w:pPr>
          </w:p>
        </w:tc>
        <w:tc>
          <w:tcPr>
            <w:tcW w:w="3172" w:type="dxa"/>
            <w:gridSpan w:val="2"/>
          </w:tcPr>
          <w:p w14:paraId="3A746129" w14:textId="4F4E14E1"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976" w:type="dxa"/>
            <w:shd w:val="clear" w:color="auto" w:fill="DEEAF6" w:themeFill="accent5" w:themeFillTint="33"/>
          </w:tcPr>
          <w:p w14:paraId="1DC04507" w14:textId="77777777"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5229EA6" w14:textId="0CA61CE4" w:rsidR="00553A75" w:rsidRPr="00C731E5" w:rsidRDefault="00C4230B" w:rsidP="00077661">
            <w:pPr>
              <w:pStyle w:val="T2TabellentextBarrierefrei"/>
              <w:rPr>
                <w:rFonts w:asciiTheme="minorHAnsi" w:hAnsiTheme="minorHAnsi" w:cstheme="minorHAnsi"/>
                <w:bCs w:val="0"/>
                <w:sz w:val="18"/>
                <w:szCs w:val="18"/>
              </w:rPr>
            </w:pPr>
            <w:r w:rsidRPr="00C731E5">
              <w:rPr>
                <w:rFonts w:asciiTheme="minorHAnsi" w:hAnsiTheme="minorHAnsi" w:cstheme="minorHAnsi"/>
                <w:i/>
                <w:iCs/>
                <w:color w:val="BFBFBF" w:themeColor="background1" w:themeShade="BF"/>
                <w:sz w:val="18"/>
                <w:szCs w:val="18"/>
              </w:rPr>
              <w:t xml:space="preserve">Angenommene zukünftige </w:t>
            </w:r>
            <w:r w:rsidR="008A5BA6" w:rsidRPr="00C731E5">
              <w:rPr>
                <w:rFonts w:asciiTheme="minorHAnsi" w:hAnsiTheme="minorHAnsi" w:cstheme="minorHAnsi"/>
                <w:i/>
                <w:iCs/>
                <w:color w:val="BFBFBF" w:themeColor="background1" w:themeShade="BF"/>
                <w:sz w:val="18"/>
                <w:szCs w:val="18"/>
              </w:rPr>
              <w:t xml:space="preserve">Anzahl der </w:t>
            </w:r>
            <w:r w:rsidR="00C17A85">
              <w:rPr>
                <w:rFonts w:asciiTheme="minorHAnsi" w:hAnsiTheme="minorHAnsi" w:cstheme="minorHAnsi"/>
                <w:i/>
                <w:iCs/>
                <w:color w:val="BFBFBF" w:themeColor="background1" w:themeShade="BF"/>
                <w:sz w:val="18"/>
                <w:szCs w:val="18"/>
              </w:rPr>
              <w:t>t</w:t>
            </w:r>
            <w:r w:rsidR="008A5BA6" w:rsidRPr="00C731E5">
              <w:rPr>
                <w:rFonts w:asciiTheme="minorHAnsi" w:hAnsiTheme="minorHAnsi" w:cstheme="minorHAnsi"/>
                <w:i/>
                <w:iCs/>
                <w:color w:val="BFBFBF" w:themeColor="background1" w:themeShade="BF"/>
                <w:sz w:val="18"/>
                <w:szCs w:val="18"/>
              </w:rPr>
              <w:t>eil</w:t>
            </w:r>
            <w:r w:rsidR="00C17A85">
              <w:rPr>
                <w:rFonts w:asciiTheme="minorHAnsi" w:hAnsiTheme="minorHAnsi" w:cstheme="minorHAnsi"/>
                <w:i/>
                <w:iCs/>
                <w:color w:val="BFBFBF" w:themeColor="background1" w:themeShade="BF"/>
                <w:sz w:val="18"/>
                <w:szCs w:val="18"/>
              </w:rPr>
              <w:t>n</w:t>
            </w:r>
            <w:r w:rsidR="008A5BA6" w:rsidRPr="00C731E5">
              <w:rPr>
                <w:rFonts w:asciiTheme="minorHAnsi" w:hAnsiTheme="minorHAnsi" w:cstheme="minorHAnsi"/>
                <w:i/>
                <w:iCs/>
                <w:color w:val="BFBFBF" w:themeColor="background1" w:themeShade="BF"/>
                <w:sz w:val="18"/>
                <w:szCs w:val="18"/>
              </w:rPr>
              <w:t>ehme</w:t>
            </w:r>
            <w:r w:rsidR="00C17A85">
              <w:rPr>
                <w:rFonts w:asciiTheme="minorHAnsi" w:hAnsiTheme="minorHAnsi" w:cstheme="minorHAnsi"/>
                <w:i/>
                <w:iCs/>
                <w:color w:val="BFBFBF" w:themeColor="background1" w:themeShade="BF"/>
                <w:sz w:val="18"/>
                <w:szCs w:val="18"/>
              </w:rPr>
              <w:t>nden Personen</w:t>
            </w:r>
            <w:r w:rsidR="008A5BA6" w:rsidRPr="00C731E5">
              <w:rPr>
                <w:rFonts w:asciiTheme="minorHAnsi" w:hAnsiTheme="minorHAnsi" w:cstheme="minorHAnsi"/>
                <w:i/>
                <w:iCs/>
                <w:color w:val="BFBFBF" w:themeColor="background1" w:themeShade="BF"/>
                <w:sz w:val="18"/>
                <w:szCs w:val="18"/>
              </w:rPr>
              <w:t xml:space="preserve"> bei stetiger Erweiterung</w:t>
            </w:r>
          </w:p>
        </w:tc>
      </w:tr>
      <w:tr w:rsidR="00087E21" w:rsidRPr="00196DD9" w14:paraId="78156DFC" w14:textId="77777777" w:rsidTr="007C63D1">
        <w:trPr>
          <w:trHeight w:val="1390"/>
        </w:trPr>
        <w:tc>
          <w:tcPr>
            <w:cnfStyle w:val="001000000000" w:firstRow="0" w:lastRow="0" w:firstColumn="1" w:lastColumn="0" w:oddVBand="0" w:evenVBand="0" w:oddHBand="0" w:evenHBand="0" w:firstRowFirstColumn="0" w:firstRowLastColumn="0" w:lastRowFirstColumn="0" w:lastRowLastColumn="0"/>
            <w:tcW w:w="5754" w:type="dxa"/>
          </w:tcPr>
          <w:p w14:paraId="4C59AB60" w14:textId="07C79807" w:rsidR="00087E21" w:rsidRPr="00C731E5" w:rsidRDefault="00087E21" w:rsidP="00453C2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ökologischen Vorteile der Gemeinschaft</w:t>
            </w:r>
          </w:p>
          <w:p w14:paraId="76BFECE3" w14:textId="6370A2EC" w:rsidR="00087E21" w:rsidRPr="00C731E5" w:rsidRDefault="00087E21" w:rsidP="00453C21">
            <w:pPr>
              <w:pStyle w:val="Default"/>
              <w:numPr>
                <w:ilvl w:val="0"/>
                <w:numId w:val="51"/>
              </w:numPr>
              <w:spacing w:after="120"/>
              <w:ind w:left="714" w:hanging="357"/>
              <w:rPr>
                <w:rFonts w:asciiTheme="minorHAnsi" w:hAnsiTheme="minorHAnsi" w:cstheme="minorHAnsi"/>
                <w:color w:val="44546A" w:themeColor="text2"/>
                <w:sz w:val="18"/>
                <w:szCs w:val="18"/>
              </w:rPr>
            </w:pPr>
            <w:r w:rsidRPr="00C731E5">
              <w:rPr>
                <w:rFonts w:asciiTheme="minorHAnsi" w:hAnsiTheme="minorHAnsi" w:cstheme="minorHAnsi"/>
                <w:b w:val="0"/>
                <w:bCs w:val="0"/>
                <w:color w:val="44546A" w:themeColor="text2"/>
                <w:sz w:val="18"/>
                <w:szCs w:val="18"/>
              </w:rPr>
              <w:t>werden ökologischen Ziele mit der Energiegemeinschaft vorrangig adressiert? (</w:t>
            </w:r>
            <w:r w:rsidR="00111C60" w:rsidRPr="00111C60">
              <w:rPr>
                <w:rFonts w:asciiTheme="minorHAnsi" w:hAnsiTheme="minorHAnsi" w:cstheme="minorHAnsi"/>
                <w:b w:val="0"/>
                <w:bCs w:val="0"/>
                <w:color w:val="44546A" w:themeColor="text2"/>
                <w:sz w:val="18"/>
                <w:szCs w:val="18"/>
              </w:rPr>
              <w:t>Zum Beispiel</w:t>
            </w:r>
            <w:r w:rsidRPr="00C731E5">
              <w:rPr>
                <w:rFonts w:asciiTheme="minorHAnsi" w:hAnsiTheme="minorHAnsi" w:cstheme="minorHAnsi"/>
                <w:b w:val="0"/>
                <w:bCs w:val="0"/>
                <w:color w:val="44546A" w:themeColor="text2"/>
                <w:sz w:val="18"/>
                <w:szCs w:val="18"/>
              </w:rPr>
              <w:t xml:space="preserve"> Energieautonomie, CO</w:t>
            </w:r>
            <w:r w:rsidRPr="00C731E5">
              <w:rPr>
                <w:rFonts w:asciiTheme="minorHAnsi" w:hAnsiTheme="minorHAnsi" w:cstheme="minorHAnsi"/>
                <w:b w:val="0"/>
                <w:bCs w:val="0"/>
                <w:color w:val="44546A" w:themeColor="text2"/>
                <w:sz w:val="18"/>
                <w:szCs w:val="18"/>
                <w:vertAlign w:val="subscript"/>
              </w:rPr>
              <w:t>2</w:t>
            </w:r>
            <w:r w:rsidR="00A43BBE" w:rsidRPr="00C731E5">
              <w:rPr>
                <w:rFonts w:asciiTheme="minorHAnsi" w:hAnsiTheme="minorHAnsi" w:cstheme="minorHAnsi"/>
                <w:b w:val="0"/>
                <w:bCs w:val="0"/>
                <w:color w:val="44546A" w:themeColor="text2"/>
                <w:sz w:val="18"/>
                <w:szCs w:val="18"/>
              </w:rPr>
              <w:t>-</w:t>
            </w:r>
            <w:r w:rsidRPr="00C731E5">
              <w:rPr>
                <w:rFonts w:asciiTheme="minorHAnsi" w:hAnsiTheme="minorHAnsi" w:cstheme="minorHAnsi"/>
                <w:b w:val="0"/>
                <w:bCs w:val="0"/>
                <w:color w:val="44546A" w:themeColor="text2"/>
                <w:sz w:val="18"/>
                <w:szCs w:val="18"/>
              </w:rPr>
              <w:t>Einsparung,</w:t>
            </w:r>
            <w:r w:rsidR="00D11B45" w:rsidRPr="00C731E5">
              <w:rPr>
                <w:rFonts w:asciiTheme="minorHAnsi" w:hAnsiTheme="minorHAnsi" w:cstheme="minorHAnsi"/>
                <w:b w:val="0"/>
                <w:bCs w:val="0"/>
                <w:color w:val="44546A" w:themeColor="text2"/>
                <w:sz w:val="18"/>
                <w:szCs w:val="18"/>
              </w:rPr>
              <w:t xml:space="preserve"> </w:t>
            </w:r>
            <w:r w:rsidRPr="00C731E5">
              <w:rPr>
                <w:rFonts w:asciiTheme="minorHAnsi" w:hAnsiTheme="minorHAnsi" w:cstheme="minorHAnsi"/>
                <w:b w:val="0"/>
                <w:bCs w:val="0"/>
                <w:color w:val="44546A" w:themeColor="text2"/>
                <w:sz w:val="18"/>
                <w:szCs w:val="18"/>
              </w:rPr>
              <w:t>…) und diese periodisch analysiert?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3BEFC2EA" w14:textId="5B0545BC" w:rsidR="00087E21" w:rsidRPr="00C731E5" w:rsidRDefault="008A5BA6" w:rsidP="00077661">
            <w:pPr>
              <w:pStyle w:val="T2TabellentextBarrierefrei"/>
              <w:rPr>
                <w:rFonts w:asciiTheme="minorHAnsi" w:hAnsiTheme="minorHAnsi" w:cstheme="minorHAnsi"/>
                <w:bCs w:val="0"/>
                <w:i/>
                <w:iCs/>
                <w:sz w:val="18"/>
                <w:szCs w:val="18"/>
              </w:rPr>
            </w:pPr>
            <w:r w:rsidRPr="00C731E5">
              <w:rPr>
                <w:rFonts w:asciiTheme="minorHAnsi" w:hAnsiTheme="minorHAnsi" w:cstheme="minorHAnsi"/>
                <w:i/>
                <w:iCs/>
                <w:color w:val="BFBFBF" w:themeColor="background1" w:themeShade="BF"/>
                <w:sz w:val="18"/>
                <w:szCs w:val="18"/>
              </w:rPr>
              <w:t>Insbesondere regionalwirtschaftlicher Nutzen (Nutzung lokaler Ressourcen)</w:t>
            </w:r>
          </w:p>
        </w:tc>
      </w:tr>
      <w:tr w:rsidR="00087E21" w:rsidRPr="00196DD9" w14:paraId="4DA59606" w14:textId="77777777" w:rsidTr="007C63D1">
        <w:trPr>
          <w:trHeight w:val="985"/>
        </w:trPr>
        <w:tc>
          <w:tcPr>
            <w:cnfStyle w:val="001000000000" w:firstRow="0" w:lastRow="0" w:firstColumn="1" w:lastColumn="0" w:oddVBand="0" w:evenVBand="0" w:oddHBand="0" w:evenHBand="0" w:firstRowFirstColumn="0" w:firstRowLastColumn="0" w:lastRowFirstColumn="0" w:lastRowLastColumn="0"/>
            <w:tcW w:w="5754" w:type="dxa"/>
          </w:tcPr>
          <w:p w14:paraId="24802FBC" w14:textId="23B0D848" w:rsidR="00087E21" w:rsidRPr="00C731E5" w:rsidRDefault="00087E21" w:rsidP="00453C2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wirtschaftlichen Vorteile der Gemeinschaft</w:t>
            </w:r>
          </w:p>
          <w:p w14:paraId="728A66E9" w14:textId="204C50B9" w:rsidR="00087E21" w:rsidRPr="00C731E5" w:rsidRDefault="00087E21" w:rsidP="00453C21">
            <w:pPr>
              <w:pStyle w:val="Default"/>
              <w:numPr>
                <w:ilvl w:val="0"/>
                <w:numId w:val="51"/>
              </w:numPr>
              <w:spacing w:after="120"/>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werden wirtschaftliche Aspekte adressiert und diese periodisch analysiert? (</w:t>
            </w:r>
            <w:r w:rsidR="00111C60" w:rsidRPr="00111C60">
              <w:rPr>
                <w:rFonts w:asciiTheme="minorHAnsi" w:hAnsiTheme="minorHAnsi" w:cstheme="minorHAnsi"/>
                <w:b w:val="0"/>
                <w:bCs w:val="0"/>
                <w:color w:val="44546A" w:themeColor="text2"/>
                <w:sz w:val="18"/>
                <w:szCs w:val="18"/>
              </w:rPr>
              <w:t>Zum Beispiel</w:t>
            </w:r>
            <w:r w:rsidRPr="00C731E5">
              <w:rPr>
                <w:rFonts w:asciiTheme="minorHAnsi" w:hAnsiTheme="minorHAnsi" w:cstheme="minorHAnsi"/>
                <w:b w:val="0"/>
                <w:bCs w:val="0"/>
                <w:color w:val="44546A" w:themeColor="text2"/>
                <w:sz w:val="18"/>
                <w:szCs w:val="18"/>
              </w:rPr>
              <w:t xml:space="preserve"> Stromkostenersparnis, regionale Wertschöpfung,</w:t>
            </w:r>
            <w:r w:rsidR="00453C21" w:rsidRPr="00C731E5">
              <w:rPr>
                <w:rFonts w:asciiTheme="minorHAnsi" w:hAnsiTheme="minorHAnsi" w:cstheme="minorHAnsi"/>
                <w:b w:val="0"/>
                <w:bCs w:val="0"/>
                <w:color w:val="44546A" w:themeColor="text2"/>
                <w:sz w:val="18"/>
                <w:szCs w:val="18"/>
              </w:rPr>
              <w:t xml:space="preserve"> </w:t>
            </w:r>
            <w:r w:rsidRPr="00C731E5">
              <w:rPr>
                <w:rFonts w:asciiTheme="minorHAnsi" w:hAnsiTheme="minorHAnsi" w:cstheme="minorHAnsi"/>
                <w:b w:val="0"/>
                <w:bCs w:val="0"/>
                <w:color w:val="44546A" w:themeColor="text2"/>
                <w:sz w:val="18"/>
                <w:szCs w:val="18"/>
              </w:rPr>
              <w: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429AF493" w14:textId="0058FC8F" w:rsidR="00087E21" w:rsidRPr="00C731E5" w:rsidRDefault="008A5BA6" w:rsidP="00077661">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bCs w:val="0"/>
                <w:i/>
                <w:iCs/>
                <w:color w:val="BFBFBF" w:themeColor="background1" w:themeShade="BF"/>
                <w:sz w:val="18"/>
                <w:szCs w:val="18"/>
              </w:rPr>
              <w:t xml:space="preserve">Insbesondere </w:t>
            </w:r>
            <w:r w:rsidR="005D3E14" w:rsidRPr="00C731E5">
              <w:rPr>
                <w:rFonts w:asciiTheme="minorHAnsi" w:hAnsiTheme="minorHAnsi" w:cstheme="minorHAnsi"/>
                <w:bCs w:val="0"/>
                <w:i/>
                <w:iCs/>
                <w:color w:val="BFBFBF" w:themeColor="background1" w:themeShade="BF"/>
                <w:sz w:val="18"/>
                <w:szCs w:val="18"/>
              </w:rPr>
              <w:t>U</w:t>
            </w:r>
            <w:r w:rsidRPr="00C731E5">
              <w:rPr>
                <w:rFonts w:asciiTheme="minorHAnsi" w:hAnsiTheme="minorHAnsi" w:cstheme="minorHAnsi"/>
                <w:i/>
                <w:iCs/>
                <w:color w:val="BFBFBF" w:themeColor="background1" w:themeShade="BF"/>
                <w:sz w:val="18"/>
                <w:szCs w:val="18"/>
              </w:rPr>
              <w:t>nabhängigkeit und Neuartigkeit (deutliche Reduktion der Abhängigkeit von klassischen Energieversorgern l</w:t>
            </w:r>
            <w:r w:rsidR="00A24807">
              <w:rPr>
                <w:rFonts w:asciiTheme="minorHAnsi" w:hAnsiTheme="minorHAnsi" w:cstheme="minorHAnsi"/>
                <w:i/>
                <w:iCs/>
                <w:color w:val="BFBFBF" w:themeColor="background1" w:themeShade="BF"/>
                <w:sz w:val="18"/>
                <w:szCs w:val="18"/>
              </w:rPr>
              <w:t>aut</w:t>
            </w:r>
            <w:r w:rsidRPr="00C731E5">
              <w:rPr>
                <w:rFonts w:asciiTheme="minorHAnsi" w:hAnsiTheme="minorHAnsi" w:cstheme="minorHAnsi"/>
                <w:i/>
                <w:iCs/>
                <w:color w:val="BFBFBF" w:themeColor="background1" w:themeShade="BF"/>
                <w:sz w:val="18"/>
                <w:szCs w:val="18"/>
              </w:rPr>
              <w:t xml:space="preserve"> ElWOG)</w:t>
            </w:r>
          </w:p>
        </w:tc>
      </w:tr>
      <w:tr w:rsidR="00087E21" w:rsidRPr="00196DD9" w14:paraId="13247F16"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108FACF2" w14:textId="6B950356" w:rsidR="00087E21" w:rsidRPr="00C731E5" w:rsidRDefault="00087E21" w:rsidP="00B040C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sozialgemeinschaftlichen Vorteile der Gemeinschaft</w:t>
            </w:r>
            <w:r w:rsidR="00B040C1" w:rsidRPr="00C731E5">
              <w:rPr>
                <w:rFonts w:asciiTheme="minorHAnsi" w:hAnsiTheme="minorHAnsi" w:cstheme="minorHAnsi"/>
                <w:color w:val="000000" w:themeColor="text1"/>
                <w:sz w:val="18"/>
                <w:szCs w:val="18"/>
              </w:rPr>
              <w:t xml:space="preserve"> unter Berücksichtigung von Gender &amp; Diversität</w:t>
            </w:r>
          </w:p>
          <w:p w14:paraId="76D2B4A0" w14:textId="77777777" w:rsidR="00147002" w:rsidRPr="00C731E5" w:rsidRDefault="00380A61" w:rsidP="00147002">
            <w:pPr>
              <w:pStyle w:val="Default"/>
              <w:numPr>
                <w:ilvl w:val="0"/>
                <w:numId w:val="51"/>
              </w:numPr>
              <w:spacing w:after="120"/>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lastRenderedPageBreak/>
              <w:t>Adressierung von Energiearmut und Gender &amp; Diversität (innerhalb der Energiegemeinschaft)</w:t>
            </w:r>
          </w:p>
          <w:p w14:paraId="109D8DE7" w14:textId="71E16574" w:rsidR="00147002" w:rsidRPr="00C731E5" w:rsidRDefault="00147002" w:rsidP="00147002">
            <w:pPr>
              <w:pStyle w:val="Default"/>
              <w:numPr>
                <w:ilvl w:val="0"/>
                <w:numId w:val="51"/>
              </w:numPr>
              <w:spacing w:after="120"/>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sz w:val="18"/>
                <w:szCs w:val="18"/>
              </w:rPr>
              <w:t xml:space="preserve">aktive Einbeziehung der </w:t>
            </w:r>
            <w:r w:rsidR="0037497A">
              <w:rPr>
                <w:rFonts w:asciiTheme="minorHAnsi" w:hAnsiTheme="minorHAnsi" w:cstheme="minorHAnsi"/>
                <w:b w:val="0"/>
                <w:bCs w:val="0"/>
                <w:sz w:val="18"/>
                <w:szCs w:val="18"/>
              </w:rPr>
              <w:t>t</w:t>
            </w:r>
            <w:r w:rsidRPr="00C731E5">
              <w:rPr>
                <w:rFonts w:asciiTheme="minorHAnsi" w:hAnsiTheme="minorHAnsi" w:cstheme="minorHAnsi"/>
                <w:b w:val="0"/>
                <w:bCs w:val="0"/>
                <w:sz w:val="18"/>
                <w:szCs w:val="18"/>
              </w:rPr>
              <w:t xml:space="preserve">eilnehmenden </w:t>
            </w:r>
            <w:r w:rsidR="0037497A">
              <w:rPr>
                <w:rFonts w:asciiTheme="minorHAnsi" w:hAnsiTheme="minorHAnsi" w:cstheme="minorHAnsi"/>
                <w:b w:val="0"/>
                <w:bCs w:val="0"/>
                <w:sz w:val="18"/>
                <w:szCs w:val="18"/>
              </w:rPr>
              <w:t xml:space="preserve">Personen </w:t>
            </w:r>
            <w:r w:rsidRPr="00C731E5">
              <w:rPr>
                <w:rFonts w:asciiTheme="minorHAnsi" w:hAnsiTheme="minorHAnsi" w:cstheme="minorHAnsi"/>
                <w:b w:val="0"/>
                <w:bCs w:val="0"/>
                <w:sz w:val="18"/>
                <w:szCs w:val="18"/>
              </w:rPr>
              <w:t>zur Stärkung der Akzeptanz von erneu</w:t>
            </w:r>
            <w:r w:rsidRPr="00C731E5">
              <w:rPr>
                <w:rFonts w:asciiTheme="minorHAnsi" w:hAnsiTheme="minorHAnsi" w:cstheme="minorHAnsi"/>
                <w:b w:val="0"/>
                <w:bCs w:val="0"/>
                <w:sz w:val="18"/>
                <w:szCs w:val="18"/>
              </w:rPr>
              <w:softHyphen/>
              <w:t xml:space="preserve">erbaren Energieträgern und Bewusstseinsbildung für energieeffizientes Verhalten </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075997E2" w14:textId="43F60677" w:rsidR="00087E21" w:rsidRPr="00C731E5" w:rsidRDefault="00087E21" w:rsidP="0072737D">
            <w:pPr>
              <w:pStyle w:val="T2TabellentextBarrierefrei"/>
              <w:rPr>
                <w:rFonts w:asciiTheme="minorHAnsi" w:hAnsiTheme="minorHAnsi" w:cstheme="minorHAnsi"/>
                <w:bCs w:val="0"/>
                <w:sz w:val="18"/>
                <w:szCs w:val="18"/>
              </w:rPr>
            </w:pPr>
          </w:p>
        </w:tc>
      </w:tr>
      <w:tr w:rsidR="0072737D" w:rsidRPr="00196DD9" w14:paraId="3D6D7E77"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53AA399B" w14:textId="77777777" w:rsidR="00862C49" w:rsidRPr="00C731E5" w:rsidRDefault="00862C49" w:rsidP="00862C49">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 xml:space="preserve">Konkrete Maßnahmen zur Berücksichtigung von Gender &amp; Diversität </w:t>
            </w:r>
          </w:p>
          <w:p w14:paraId="359E8623" w14:textId="1A042714" w:rsidR="00087E21" w:rsidRPr="00C731E5" w:rsidRDefault="00862C49" w:rsidP="00862C49">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Zusammensetzung der Entscheidungsträgerinnen der Energiegemeinschaft sowie aktive Einbeziehung aller Bevölkerungsgruppen und Altersschichten der </w:t>
            </w:r>
            <w:r w:rsidR="0037497A">
              <w:rPr>
                <w:rFonts w:asciiTheme="minorHAnsi" w:hAnsiTheme="minorHAnsi" w:cstheme="minorHAnsi"/>
                <w:b w:val="0"/>
                <w:bCs w:val="0"/>
                <w:color w:val="000000" w:themeColor="text1"/>
                <w:sz w:val="18"/>
                <w:szCs w:val="18"/>
              </w:rPr>
              <w:t>t</w:t>
            </w:r>
            <w:r w:rsidRPr="00C731E5">
              <w:rPr>
                <w:rFonts w:asciiTheme="minorHAnsi" w:hAnsiTheme="minorHAnsi" w:cstheme="minorHAnsi"/>
                <w:b w:val="0"/>
                <w:bCs w:val="0"/>
                <w:color w:val="000000" w:themeColor="text1"/>
                <w:sz w:val="18"/>
                <w:szCs w:val="18"/>
              </w:rPr>
              <w:t>eilnehmenden</w:t>
            </w:r>
            <w:r w:rsidR="0037497A">
              <w:rPr>
                <w:rFonts w:asciiTheme="minorHAnsi" w:hAnsiTheme="minorHAnsi" w:cstheme="minorHAnsi"/>
                <w:b w:val="0"/>
                <w:bCs w:val="0"/>
                <w:color w:val="000000" w:themeColor="text1"/>
                <w:sz w:val="18"/>
                <w:szCs w:val="18"/>
              </w:rPr>
              <w:t xml:space="preserve"> Personen</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1D8CCBA7" w14:textId="64E52A19" w:rsidR="0072737D" w:rsidRPr="00C731E5" w:rsidRDefault="0072737D" w:rsidP="0072737D">
            <w:pPr>
              <w:pStyle w:val="T2TabellentextBarrierefrei"/>
              <w:rPr>
                <w:rFonts w:asciiTheme="minorHAnsi" w:hAnsiTheme="minorHAnsi" w:cstheme="minorHAnsi"/>
                <w:bCs w:val="0"/>
                <w:sz w:val="18"/>
                <w:szCs w:val="18"/>
              </w:rPr>
            </w:pPr>
          </w:p>
        </w:tc>
      </w:tr>
      <w:tr w:rsidR="0072737D" w:rsidRPr="00196DD9" w14:paraId="449C3810" w14:textId="77777777" w:rsidTr="007C63D1">
        <w:tc>
          <w:tcPr>
            <w:cnfStyle w:val="001000000000" w:firstRow="0" w:lastRow="0" w:firstColumn="1" w:lastColumn="0" w:oddVBand="0" w:evenVBand="0" w:oddHBand="0" w:evenHBand="0" w:firstRowFirstColumn="0" w:firstRowLastColumn="0" w:lastRowFirstColumn="0" w:lastRowLastColumn="0"/>
            <w:tcW w:w="15021" w:type="dxa"/>
            <w:gridSpan w:val="5"/>
          </w:tcPr>
          <w:p w14:paraId="3C97CBD0" w14:textId="6178C412" w:rsidR="00453C21" w:rsidRPr="00C731E5" w:rsidRDefault="0072737D" w:rsidP="00DA5ECF">
            <w:pPr>
              <w:pStyle w:val="Listenabsatz"/>
              <w:pageBreakBefore/>
              <w:numPr>
                <w:ilvl w:val="0"/>
                <w:numId w:val="43"/>
              </w:numPr>
              <w:autoSpaceDE w:val="0"/>
              <w:autoSpaceDN w:val="0"/>
              <w:adjustRightInd w:val="0"/>
              <w:ind w:left="391" w:hanging="391"/>
              <w:contextualSpacing w:val="0"/>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lastRenderedPageBreak/>
              <w:t>Erzeugungsanlage</w:t>
            </w:r>
            <w:r w:rsidR="00A43BBE" w:rsidRPr="00C731E5">
              <w:rPr>
                <w:rFonts w:asciiTheme="minorHAnsi" w:eastAsiaTheme="minorHAnsi" w:hAnsiTheme="minorHAnsi" w:cstheme="minorHAnsi"/>
                <w:color w:val="000000" w:themeColor="text1"/>
                <w:sz w:val="18"/>
                <w:szCs w:val="18"/>
                <w:lang w:eastAsia="en-US"/>
              </w:rPr>
              <w:t>(</w:t>
            </w:r>
            <w:r w:rsidRPr="00C731E5">
              <w:rPr>
                <w:rFonts w:asciiTheme="minorHAnsi" w:eastAsiaTheme="minorHAnsi" w:hAnsiTheme="minorHAnsi" w:cstheme="minorHAnsi"/>
                <w:color w:val="000000" w:themeColor="text1"/>
                <w:sz w:val="18"/>
                <w:szCs w:val="18"/>
                <w:lang w:eastAsia="en-US"/>
              </w:rPr>
              <w:t>n</w:t>
            </w:r>
            <w:r w:rsidR="00A43BBE" w:rsidRPr="00C731E5">
              <w:rPr>
                <w:rFonts w:asciiTheme="minorHAnsi" w:eastAsiaTheme="minorHAnsi" w:hAnsiTheme="minorHAnsi" w:cstheme="minorHAnsi"/>
                <w:color w:val="000000" w:themeColor="text1"/>
                <w:sz w:val="18"/>
                <w:szCs w:val="18"/>
                <w:lang w:eastAsia="en-US"/>
              </w:rPr>
              <w:t>)</w:t>
            </w:r>
            <w:r w:rsidRPr="00C731E5">
              <w:rPr>
                <w:rFonts w:asciiTheme="minorHAnsi" w:eastAsiaTheme="minorHAnsi" w:hAnsiTheme="minorHAnsi" w:cstheme="minorHAnsi"/>
                <w:color w:val="000000" w:themeColor="text1"/>
                <w:sz w:val="18"/>
                <w:szCs w:val="18"/>
                <w:lang w:eastAsia="en-US"/>
              </w:rPr>
              <w:t xml:space="preserve"> der Energiegemeinschaft</w:t>
            </w:r>
            <w:r w:rsidR="00F273F0" w:rsidRPr="00C731E5">
              <w:rPr>
                <w:rFonts w:asciiTheme="minorHAnsi" w:eastAsiaTheme="minorHAnsi" w:hAnsiTheme="minorHAnsi" w:cstheme="minorHAnsi"/>
                <w:color w:val="000000" w:themeColor="text1"/>
                <w:sz w:val="18"/>
                <w:szCs w:val="18"/>
                <w:lang w:eastAsia="en-US"/>
              </w:rPr>
              <w:t>, gemeinschaftlichen Erzeugungsanlage</w:t>
            </w:r>
          </w:p>
          <w:p w14:paraId="6ACC8F24" w14:textId="47A6642D" w:rsidR="0072737D" w:rsidRPr="00C731E5" w:rsidRDefault="0072737D" w:rsidP="00DA5ECF">
            <w:pPr>
              <w:pStyle w:val="TextBarrierefrei"/>
              <w:ind w:left="390" w:hanging="390"/>
              <w:rPr>
                <w:rFonts w:asciiTheme="minorHAnsi" w:eastAsiaTheme="minorHAnsi" w:hAnsiTheme="minorHAnsi" w:cstheme="minorHAnsi"/>
                <w:color w:val="000000" w:themeColor="text1"/>
                <w:sz w:val="18"/>
                <w:szCs w:val="18"/>
                <w:lang w:val="de-AT" w:eastAsia="en-US"/>
              </w:rPr>
            </w:pPr>
            <w:r w:rsidRPr="00C731E5">
              <w:rPr>
                <w:rFonts w:asciiTheme="minorHAnsi" w:eastAsiaTheme="minorHAnsi" w:hAnsiTheme="minorHAnsi" w:cstheme="minorHAnsi"/>
                <w:color w:val="000000" w:themeColor="text1"/>
                <w:sz w:val="18"/>
                <w:szCs w:val="18"/>
                <w:lang w:val="de-AT" w:eastAsia="en-US"/>
              </w:rPr>
              <w:t>(</w:t>
            </w:r>
            <w:r w:rsidR="00111C60" w:rsidRPr="00111C60">
              <w:rPr>
                <w:rFonts w:asciiTheme="minorHAnsi" w:eastAsiaTheme="minorHAnsi" w:hAnsiTheme="minorHAnsi" w:cstheme="minorHAnsi"/>
                <w:color w:val="000000" w:themeColor="text1"/>
                <w:sz w:val="18"/>
                <w:szCs w:val="18"/>
                <w:lang w:val="de-AT" w:eastAsia="en-US"/>
              </w:rPr>
              <w:t>maximal</w:t>
            </w:r>
            <w:r w:rsidRPr="00C731E5">
              <w:rPr>
                <w:rFonts w:asciiTheme="minorHAnsi" w:eastAsiaTheme="minorHAnsi" w:hAnsiTheme="minorHAnsi" w:cstheme="minorHAnsi"/>
                <w:color w:val="000000" w:themeColor="text1"/>
                <w:sz w:val="18"/>
                <w:szCs w:val="18"/>
                <w:lang w:val="de-AT" w:eastAsia="en-US"/>
              </w:rPr>
              <w:t xml:space="preserve"> </w:t>
            </w:r>
            <w:r w:rsidR="00A24807" w:rsidRPr="00A24807">
              <w:rPr>
                <w:rFonts w:asciiTheme="minorHAnsi" w:eastAsiaTheme="minorHAnsi" w:hAnsiTheme="minorHAnsi" w:cstheme="minorHAnsi"/>
                <w:color w:val="000000" w:themeColor="text1"/>
                <w:sz w:val="18"/>
                <w:szCs w:val="18"/>
                <w:lang w:val="de-AT" w:eastAsia="en-US"/>
              </w:rPr>
              <w:t xml:space="preserve">fünf </w:t>
            </w:r>
            <w:r w:rsidRPr="00C731E5">
              <w:rPr>
                <w:rFonts w:asciiTheme="minorHAnsi" w:eastAsiaTheme="minorHAnsi" w:hAnsiTheme="minorHAnsi" w:cstheme="minorHAnsi"/>
                <w:color w:val="000000" w:themeColor="text1"/>
                <w:sz w:val="18"/>
                <w:szCs w:val="18"/>
                <w:lang w:val="de-AT" w:eastAsia="en-US"/>
              </w:rPr>
              <w:t>Seiten)</w:t>
            </w:r>
          </w:p>
        </w:tc>
      </w:tr>
      <w:tr w:rsidR="00411B3C" w:rsidRPr="00196DD9" w14:paraId="2FC5A7C5" w14:textId="77777777" w:rsidTr="007C63D1">
        <w:trPr>
          <w:trHeight w:val="623"/>
        </w:trPr>
        <w:tc>
          <w:tcPr>
            <w:cnfStyle w:val="001000000000" w:firstRow="0" w:lastRow="0" w:firstColumn="1" w:lastColumn="0" w:oddVBand="0" w:evenVBand="0" w:oddHBand="0" w:evenHBand="0" w:firstRowFirstColumn="0" w:firstRowLastColumn="0" w:lastRowFirstColumn="0" w:lastRowLastColumn="0"/>
            <w:tcW w:w="5923" w:type="dxa"/>
            <w:gridSpan w:val="2"/>
            <w:vMerge w:val="restart"/>
          </w:tcPr>
          <w:p w14:paraId="520EC6E8" w14:textId="16E881FF" w:rsidR="00411B3C" w:rsidRPr="00C731E5" w:rsidRDefault="00411B3C" w:rsidP="00DA5ECF">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Erzeugungsanlagen:</w:t>
            </w:r>
          </w:p>
          <w:p w14:paraId="14B17E36" w14:textId="393FE4B6" w:rsidR="00DA5ECF" w:rsidRPr="00C731E5" w:rsidRDefault="00411B3C" w:rsidP="00820A94">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Beschreiben Sie Art und Anzahl der Anlagen (Wind, Photovoltaik</w:t>
            </w:r>
            <w:r w:rsidR="00A43BBE"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 xml:space="preserve">(Unterscheidung in gebäudeverbundene Anlagen und Freifläche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 Erdwärme, Wasserkraft, Biomasse,</w:t>
            </w:r>
            <w:r w:rsidR="00A43BBE" w:rsidRPr="00C731E5">
              <w:rPr>
                <w:rFonts w:asciiTheme="minorHAnsi" w:hAnsiTheme="minorHAnsi" w:cstheme="minorHAnsi"/>
                <w:b w:val="0"/>
                <w:bCs w:val="0"/>
                <w:color w:val="000000" w:themeColor="text1"/>
                <w:sz w:val="18"/>
                <w:szCs w:val="18"/>
              </w:rPr>
              <w:t xml:space="preserve">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w:t>
            </w:r>
          </w:p>
          <w:p w14:paraId="04ABCDAC" w14:textId="48C2C33B" w:rsidR="00820A94" w:rsidRPr="00C731E5" w:rsidRDefault="00411B3C" w:rsidP="00820A94">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die jeweils installierte Nenn</w:t>
            </w:r>
            <w:r w:rsidR="00A43BBE" w:rsidRPr="00C731E5">
              <w:rPr>
                <w:rFonts w:asciiTheme="minorHAnsi" w:hAnsiTheme="minorHAnsi" w:cstheme="minorHAnsi"/>
                <w:b w:val="0"/>
                <w:bCs w:val="0"/>
                <w:color w:val="000000" w:themeColor="text1"/>
                <w:sz w:val="18"/>
                <w:szCs w:val="18"/>
              </w:rPr>
              <w:t>l</w:t>
            </w:r>
            <w:r w:rsidRPr="00C731E5">
              <w:rPr>
                <w:rFonts w:asciiTheme="minorHAnsi" w:hAnsiTheme="minorHAnsi" w:cstheme="minorHAnsi"/>
                <w:b w:val="0"/>
                <w:bCs w:val="0"/>
                <w:color w:val="000000" w:themeColor="text1"/>
                <w:sz w:val="18"/>
                <w:szCs w:val="18"/>
              </w:rPr>
              <w:t xml:space="preserve">eistung (in kW </w:t>
            </w:r>
            <w:r w:rsidR="00111C60" w:rsidRPr="00111C60">
              <w:rPr>
                <w:rFonts w:asciiTheme="minorHAnsi" w:hAnsiTheme="minorHAnsi" w:cstheme="minorHAnsi"/>
                <w:b w:val="0"/>
                <w:bCs w:val="0"/>
                <w:color w:val="000000" w:themeColor="text1"/>
                <w:sz w:val="18"/>
                <w:szCs w:val="18"/>
              </w:rPr>
              <w:t>beziehungsweise</w:t>
            </w:r>
            <w:r w:rsidRPr="00C731E5">
              <w:rPr>
                <w:rFonts w:asciiTheme="minorHAnsi" w:hAnsiTheme="minorHAnsi" w:cstheme="minorHAnsi"/>
                <w:b w:val="0"/>
                <w:bCs w:val="0"/>
                <w:color w:val="000000" w:themeColor="text1"/>
                <w:sz w:val="18"/>
                <w:szCs w:val="18"/>
              </w:rPr>
              <w:t xml:space="preserve"> kWp)</w:t>
            </w:r>
          </w:p>
          <w:p w14:paraId="599FE903" w14:textId="6A7A0895" w:rsidR="0072737D" w:rsidRPr="00C731E5" w:rsidRDefault="00411B3C" w:rsidP="00820A94">
            <w:pPr>
              <w:pStyle w:val="Default"/>
              <w:numPr>
                <w:ilvl w:val="0"/>
                <w:numId w:val="51"/>
              </w:numPr>
              <w:spacing w:after="120"/>
              <w:ind w:left="714" w:hanging="357"/>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den jeweils erwarteten Jahresertrag (in kWh)</w:t>
            </w:r>
          </w:p>
        </w:tc>
        <w:tc>
          <w:tcPr>
            <w:tcW w:w="3003" w:type="dxa"/>
          </w:tcPr>
          <w:p w14:paraId="58165362" w14:textId="5899628F" w:rsidR="0072737D" w:rsidRPr="00C731E5" w:rsidRDefault="0072737D" w:rsidP="0072737D">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lang w:val="de-AT"/>
              </w:rPr>
            </w:pPr>
            <w:r w:rsidRPr="00C731E5">
              <w:rPr>
                <w:rFonts w:asciiTheme="minorHAnsi" w:hAnsiTheme="minorHAnsi" w:cstheme="minorHAnsi"/>
                <w:b/>
                <w:color w:val="000000" w:themeColor="text1"/>
                <w:sz w:val="18"/>
                <w:szCs w:val="18"/>
              </w:rPr>
              <w:t>202</w:t>
            </w:r>
            <w:r w:rsidR="00424B89" w:rsidRPr="00C731E5">
              <w:rPr>
                <w:rFonts w:asciiTheme="minorHAnsi" w:hAnsiTheme="minorHAnsi" w:cstheme="minorHAnsi"/>
                <w:b/>
                <w:color w:val="000000" w:themeColor="text1"/>
                <w:sz w:val="18"/>
                <w:szCs w:val="18"/>
              </w:rPr>
              <w:t>4</w:t>
            </w:r>
          </w:p>
        </w:tc>
        <w:tc>
          <w:tcPr>
            <w:tcW w:w="2976" w:type="dxa"/>
            <w:shd w:val="clear" w:color="auto" w:fill="DEEAF6" w:themeFill="accent5" w:themeFillTint="33"/>
          </w:tcPr>
          <w:p w14:paraId="6B89BAB4" w14:textId="7B69379A" w:rsidR="0072737D" w:rsidRPr="00C731E5" w:rsidRDefault="0072737D" w:rsidP="0072737D">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lang w:val="de-AT"/>
              </w:rPr>
            </w:pPr>
            <w:r w:rsidRPr="00C731E5">
              <w:rPr>
                <w:rFonts w:asciiTheme="minorHAnsi" w:hAnsiTheme="minorHAnsi" w:cstheme="minorHAnsi"/>
                <w:b/>
                <w:color w:val="000000" w:themeColor="text1"/>
                <w:sz w:val="18"/>
                <w:szCs w:val="18"/>
              </w:rPr>
              <w:t>202</w:t>
            </w:r>
            <w:r w:rsidR="00424B89" w:rsidRPr="00C731E5">
              <w:rPr>
                <w:rFonts w:asciiTheme="minorHAnsi" w:hAnsiTheme="minorHAnsi" w:cstheme="minorHAnsi"/>
                <w:b/>
                <w:color w:val="000000" w:themeColor="text1"/>
                <w:sz w:val="18"/>
                <w:szCs w:val="18"/>
              </w:rPr>
              <w:t>5</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66BB0542" w14:textId="6AA8613A" w:rsidR="0072737D" w:rsidRPr="00C731E5" w:rsidRDefault="0072737D" w:rsidP="0072737D">
            <w:pPr>
              <w:pStyle w:val="T2TabellentextBarrierefrei"/>
              <w:rPr>
                <w:rFonts w:asciiTheme="minorHAnsi" w:hAnsiTheme="minorHAnsi" w:cstheme="minorHAnsi"/>
                <w:color w:val="000000" w:themeColor="text1"/>
                <w:sz w:val="18"/>
                <w:szCs w:val="18"/>
                <w:lang w:val="de-AT"/>
              </w:rPr>
            </w:pPr>
            <w:r w:rsidRPr="00C731E5">
              <w:rPr>
                <w:rFonts w:asciiTheme="minorHAnsi" w:hAnsiTheme="minorHAnsi" w:cstheme="minorHAnsi"/>
                <w:b/>
                <w:bCs w:val="0"/>
                <w:color w:val="000000" w:themeColor="text1"/>
                <w:sz w:val="18"/>
                <w:szCs w:val="18"/>
              </w:rPr>
              <w:t>202</w:t>
            </w:r>
            <w:r w:rsidR="00424B89" w:rsidRPr="00C731E5">
              <w:rPr>
                <w:rFonts w:asciiTheme="minorHAnsi" w:hAnsiTheme="minorHAnsi" w:cstheme="minorHAnsi"/>
                <w:b/>
                <w:bCs w:val="0"/>
                <w:color w:val="000000" w:themeColor="text1"/>
                <w:sz w:val="18"/>
                <w:szCs w:val="18"/>
              </w:rPr>
              <w:t>6</w:t>
            </w:r>
          </w:p>
        </w:tc>
      </w:tr>
      <w:tr w:rsidR="00772A49" w:rsidRPr="00196DD9" w14:paraId="47DFBE61" w14:textId="77777777" w:rsidTr="007C63D1">
        <w:trPr>
          <w:trHeight w:val="622"/>
        </w:trPr>
        <w:tc>
          <w:tcPr>
            <w:cnfStyle w:val="001000000000" w:firstRow="0" w:lastRow="0" w:firstColumn="1" w:lastColumn="0" w:oddVBand="0" w:evenVBand="0" w:oddHBand="0" w:evenHBand="0" w:firstRowFirstColumn="0" w:firstRowLastColumn="0" w:lastRowFirstColumn="0" w:lastRowLastColumn="0"/>
            <w:tcW w:w="5923" w:type="dxa"/>
            <w:gridSpan w:val="2"/>
            <w:vMerge/>
          </w:tcPr>
          <w:p w14:paraId="46E9C6DC" w14:textId="77777777" w:rsidR="00772A49" w:rsidRPr="00C731E5" w:rsidRDefault="00772A49" w:rsidP="00772A49">
            <w:pPr>
              <w:spacing w:after="0"/>
              <w:jc w:val="left"/>
              <w:rPr>
                <w:rFonts w:asciiTheme="minorHAnsi" w:hAnsiTheme="minorHAnsi" w:cstheme="minorHAnsi"/>
                <w:color w:val="000000" w:themeColor="text1"/>
                <w:sz w:val="18"/>
                <w:szCs w:val="18"/>
              </w:rPr>
            </w:pPr>
          </w:p>
        </w:tc>
        <w:tc>
          <w:tcPr>
            <w:tcW w:w="3003" w:type="dxa"/>
          </w:tcPr>
          <w:p w14:paraId="46F4EA94" w14:textId="07924C70"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Beschreiben Sie auch den Innovationsgrad der Energieerzeugungsanlage (</w:t>
            </w:r>
            <w:r w:rsidR="00111C60" w:rsidRPr="00111C60">
              <w:rPr>
                <w:rFonts w:asciiTheme="minorHAnsi" w:hAnsiTheme="minorHAnsi" w:cstheme="minorHAnsi"/>
                <w:i/>
                <w:iCs/>
                <w:color w:val="BFBFBF" w:themeColor="background1" w:themeShade="BF"/>
                <w:sz w:val="18"/>
                <w:szCs w:val="18"/>
              </w:rPr>
              <w:t>Zum Beispiel</w:t>
            </w:r>
            <w:r w:rsidRPr="00C731E5">
              <w:rPr>
                <w:rFonts w:asciiTheme="minorHAnsi" w:hAnsiTheme="minorHAnsi" w:cstheme="minorHAnsi"/>
                <w:i/>
                <w:iCs/>
                <w:color w:val="BFBFBF" w:themeColor="background1" w:themeShade="BF"/>
                <w:sz w:val="18"/>
                <w:szCs w:val="18"/>
              </w:rPr>
              <w:t xml:space="preserve"> Agri-PV, </w:t>
            </w:r>
            <w:r w:rsidR="00111C60" w:rsidRPr="00111C60">
              <w:rPr>
                <w:rFonts w:asciiTheme="minorHAnsi" w:hAnsiTheme="minorHAnsi" w:cstheme="minorHAnsi"/>
                <w:i/>
                <w:iCs/>
                <w:color w:val="BFBFBF" w:themeColor="background1" w:themeShade="BF"/>
                <w:sz w:val="18"/>
                <w:szCs w:val="18"/>
              </w:rPr>
              <w:t>et cetera</w:t>
            </w:r>
            <w:r w:rsidRPr="00C731E5">
              <w:rPr>
                <w:rFonts w:asciiTheme="minorHAnsi" w:hAnsiTheme="minorHAnsi" w:cstheme="minorHAnsi"/>
                <w:i/>
                <w:iCs/>
                <w:color w:val="BFBFBF" w:themeColor="background1" w:themeShade="BF"/>
                <w:sz w:val="18"/>
                <w:szCs w:val="18"/>
              </w:rPr>
              <w:t>)</w:t>
            </w:r>
          </w:p>
        </w:tc>
        <w:tc>
          <w:tcPr>
            <w:tcW w:w="2976" w:type="dxa"/>
            <w:shd w:val="clear" w:color="auto" w:fill="DEEAF6" w:themeFill="accent5" w:themeFillTint="33"/>
          </w:tcPr>
          <w:p w14:paraId="3CD8064F" w14:textId="66F8CE9D"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C731E5">
              <w:rPr>
                <w:rFonts w:asciiTheme="minorHAnsi" w:hAnsiTheme="minorHAnsi" w:cstheme="minorHAnsi"/>
                <w:i/>
                <w:iCs/>
                <w:color w:val="BFBFBF" w:themeColor="background1" w:themeShade="BF"/>
                <w:sz w:val="18"/>
                <w:szCs w:val="18"/>
              </w:rPr>
              <w:t>Zubau/Erweiterun</w:t>
            </w:r>
            <w:r w:rsidR="00AF6DE5" w:rsidRPr="00C731E5">
              <w:rPr>
                <w:rFonts w:asciiTheme="minorHAnsi" w:hAnsiTheme="minorHAnsi" w:cstheme="minorHAnsi"/>
                <w:i/>
                <w:iCs/>
                <w:color w:val="BFBFBF" w:themeColor="background1" w:themeShade="BF"/>
                <w:sz w:val="18"/>
                <w:szCs w:val="18"/>
              </w:rPr>
              <w:t>g</w:t>
            </w:r>
            <w:r w:rsidRPr="00C731E5">
              <w:rPr>
                <w:rFonts w:asciiTheme="minorHAnsi" w:hAnsiTheme="minorHAnsi" w:cstheme="minorHAnsi"/>
                <w:i/>
                <w:iCs/>
                <w:color w:val="BFBFBF" w:themeColor="background1" w:themeShade="BF"/>
                <w:sz w:val="18"/>
                <w:szCs w:val="18"/>
              </w:rPr>
              <w:t xml:space="preserve"> relevant für die Bonusauszahlung </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117EC888" w14:textId="564C6AFB" w:rsidR="00772A49" w:rsidRPr="00C731E5" w:rsidRDefault="00772A49" w:rsidP="00772A49">
            <w:pPr>
              <w:pStyle w:val="T2TabellentextBarrierefrei"/>
              <w:rPr>
                <w:rFonts w:asciiTheme="minorHAnsi" w:hAnsiTheme="minorHAnsi" w:cstheme="minorHAnsi"/>
                <w:color w:val="000000" w:themeColor="text1"/>
                <w:sz w:val="18"/>
                <w:szCs w:val="18"/>
                <w:lang w:val="de-AT"/>
              </w:rPr>
            </w:pPr>
            <w:r w:rsidRPr="00C731E5">
              <w:rPr>
                <w:rFonts w:asciiTheme="minorHAnsi" w:hAnsiTheme="minorHAnsi" w:cstheme="minorHAnsi"/>
                <w:i/>
                <w:iCs/>
                <w:color w:val="BFBFBF" w:themeColor="background1" w:themeShade="BF"/>
                <w:sz w:val="18"/>
                <w:szCs w:val="18"/>
              </w:rPr>
              <w:t>Angenommene zukünftige Anzahl der Erzeugungsanlage bei stetiger Erweiterung</w:t>
            </w:r>
          </w:p>
        </w:tc>
      </w:tr>
      <w:tr w:rsidR="00772A49" w:rsidRPr="00196DD9" w14:paraId="32BABE17"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147F5C3D" w14:textId="0919BA01" w:rsidR="00772A49" w:rsidRPr="00C731E5" w:rsidRDefault="00772A49" w:rsidP="00772A49">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Nutzungsgrad:</w:t>
            </w:r>
          </w:p>
          <w:p w14:paraId="411B5318" w14:textId="2C4FF69B" w:rsidR="00772A49" w:rsidRPr="00C731E5" w:rsidRDefault="00772A49" w:rsidP="00772A49">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Der in der Energiegemeinschaft</w:t>
            </w:r>
            <w:r w:rsidR="00F273F0"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pro Jahr erzeugte Strom (geplant)</w:t>
            </w:r>
            <w:r w:rsidR="00F273F0" w:rsidRPr="00C731E5">
              <w:rPr>
                <w:rFonts w:asciiTheme="minorHAnsi" w:hAnsiTheme="minorHAnsi" w:cstheme="minorHAnsi"/>
                <w:b w:val="0"/>
                <w:bCs w:val="0"/>
                <w:color w:val="000000" w:themeColor="text1"/>
                <w:sz w:val="18"/>
                <w:szCs w:val="18"/>
              </w:rPr>
              <w:t>, abzüglich des Eigenverbrauchs</w:t>
            </w:r>
            <w:r w:rsidRPr="00C731E5">
              <w:rPr>
                <w:rFonts w:asciiTheme="minorHAnsi" w:hAnsiTheme="minorHAnsi" w:cstheme="minorHAnsi"/>
                <w:b w:val="0"/>
                <w:bCs w:val="0"/>
                <w:color w:val="000000" w:themeColor="text1"/>
                <w:sz w:val="18"/>
                <w:szCs w:val="18"/>
              </w:rPr>
              <w:t xml:space="preserve"> hinter den einzelnen Zählpunkten der </w:t>
            </w:r>
            <w:r w:rsidR="0035130C" w:rsidRPr="00C731E5">
              <w:rPr>
                <w:rFonts w:asciiTheme="minorHAnsi" w:hAnsiTheme="minorHAnsi" w:cstheme="minorHAnsi"/>
                <w:b w:val="0"/>
                <w:bCs w:val="0"/>
                <w:color w:val="000000" w:themeColor="text1"/>
                <w:sz w:val="18"/>
                <w:szCs w:val="18"/>
              </w:rPr>
              <w:t>Überschuss Einspeiser</w:t>
            </w:r>
          </w:p>
          <w:p w14:paraId="49BA9222" w14:textId="045731C5" w:rsidR="00772A49" w:rsidRPr="00C731E5" w:rsidRDefault="00772A49" w:rsidP="00772A49">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Der in der </w:t>
            </w:r>
            <w:r w:rsidR="000148BA" w:rsidRPr="00C731E5">
              <w:rPr>
                <w:rFonts w:asciiTheme="minorHAnsi" w:hAnsiTheme="minorHAnsi" w:cstheme="minorHAnsi"/>
                <w:b w:val="0"/>
                <w:bCs w:val="0"/>
                <w:color w:val="000000" w:themeColor="text1"/>
                <w:sz w:val="18"/>
                <w:szCs w:val="18"/>
              </w:rPr>
              <w:t xml:space="preserve">gemeinschaftlichen Erzeugungsanlage </w:t>
            </w:r>
            <w:r w:rsidR="00111C60" w:rsidRPr="00111C60">
              <w:rPr>
                <w:rFonts w:asciiTheme="minorHAnsi" w:hAnsiTheme="minorHAnsi" w:cstheme="minorHAnsi"/>
                <w:b w:val="0"/>
                <w:bCs w:val="0"/>
                <w:color w:val="000000" w:themeColor="text1"/>
                <w:sz w:val="18"/>
                <w:szCs w:val="18"/>
              </w:rPr>
              <w:t>beziehungsweise</w:t>
            </w:r>
            <w:r w:rsidR="000148BA"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Energiegemeinschaft pro Jahr verbrauchte Strom in kWh/a (geplant)</w:t>
            </w:r>
          </w:p>
          <w:p w14:paraId="16EC2435" w14:textId="3788B7D3" w:rsidR="00772A49" w:rsidRPr="00C731E5" w:rsidRDefault="00772A49" w:rsidP="00772A49">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Die nicht in der Energiegemeinschaft verbrauchte Erzeugungsmenge (Überschuss)</w:t>
            </w:r>
          </w:p>
        </w:tc>
        <w:tc>
          <w:tcPr>
            <w:tcW w:w="3003" w:type="dxa"/>
          </w:tcPr>
          <w:p w14:paraId="27149FAF" w14:textId="18784240"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Maßnahmen des Energiemanagements im Sinne der Energieeffizienz und Dekarbonisierung?</w:t>
            </w:r>
          </w:p>
        </w:tc>
        <w:tc>
          <w:tcPr>
            <w:tcW w:w="2976" w:type="dxa"/>
            <w:shd w:val="clear" w:color="auto" w:fill="DEEAF6" w:themeFill="accent5" w:themeFillTint="33"/>
          </w:tcPr>
          <w:p w14:paraId="5D3EBCF0"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C35B056" w14:textId="75920008" w:rsidR="00772A49" w:rsidRPr="00C731E5" w:rsidRDefault="00772A49" w:rsidP="00772A49">
            <w:pPr>
              <w:pStyle w:val="T2TabellentextBarrierefrei"/>
              <w:rPr>
                <w:rFonts w:asciiTheme="minorHAnsi" w:hAnsiTheme="minorHAnsi" w:cstheme="minorHAnsi"/>
                <w:color w:val="000000" w:themeColor="text1"/>
                <w:sz w:val="18"/>
                <w:szCs w:val="18"/>
              </w:rPr>
            </w:pPr>
            <w:r w:rsidRPr="00C731E5">
              <w:rPr>
                <w:rFonts w:asciiTheme="minorHAnsi" w:hAnsiTheme="minorHAnsi" w:cstheme="minorHAnsi"/>
                <w:i/>
                <w:iCs/>
                <w:color w:val="BFBFBF" w:themeColor="background1" w:themeShade="BF"/>
                <w:sz w:val="18"/>
                <w:szCs w:val="18"/>
              </w:rPr>
              <w:t>Angenommener Nutzungsgrad bei stetiger Erweiterung</w:t>
            </w:r>
          </w:p>
        </w:tc>
      </w:tr>
      <w:tr w:rsidR="00772A49" w:rsidRPr="00196DD9" w14:paraId="28CAE82C"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66EA3633" w14:textId="6332FFA5" w:rsidR="00772A49" w:rsidRPr="00C731E5" w:rsidRDefault="00772A49" w:rsidP="00772A49">
            <w:pPr>
              <w:pStyle w:val="Listenabsatz"/>
              <w:numPr>
                <w:ilvl w:val="1"/>
                <w:numId w:val="43"/>
              </w:numPr>
              <w:jc w:val="left"/>
              <w:rPr>
                <w:rFonts w:asciiTheme="minorHAnsi" w:hAnsiTheme="minorHAnsi" w:cstheme="minorHAnsi"/>
                <w:b w:val="0"/>
                <w:bCs w:val="0"/>
                <w:color w:val="000000" w:themeColor="text1"/>
                <w:sz w:val="18"/>
                <w:szCs w:val="18"/>
              </w:rPr>
            </w:pPr>
            <w:r w:rsidRPr="00C731E5">
              <w:rPr>
                <w:rFonts w:asciiTheme="minorHAnsi" w:eastAsiaTheme="minorHAnsi" w:hAnsiTheme="minorHAnsi" w:cstheme="minorHAnsi"/>
                <w:color w:val="000000" w:themeColor="text1"/>
                <w:sz w:val="18"/>
                <w:szCs w:val="18"/>
                <w:lang w:eastAsia="en-US"/>
              </w:rPr>
              <w:t>Wie hoch ist der mittlere Jahres-Autarkiegrad der Energiegemeinschaft</w:t>
            </w:r>
          </w:p>
          <w:p w14:paraId="32B6A903" w14:textId="0272CA5D" w:rsidR="00772A49" w:rsidRPr="00C731E5" w:rsidRDefault="00772A49" w:rsidP="00772A49">
            <w:pPr>
              <w:jc w:val="left"/>
              <w:rPr>
                <w:rFonts w:asciiTheme="minorHAnsi" w:hAnsiTheme="minorHAnsi" w:cstheme="minorHAnsi"/>
                <w:color w:val="000000" w:themeColor="text1"/>
                <w:sz w:val="18"/>
                <w:szCs w:val="18"/>
              </w:rPr>
            </w:pPr>
            <w:r w:rsidRPr="00C731E5">
              <w:rPr>
                <w:rFonts w:asciiTheme="minorHAnsi" w:eastAsiaTheme="minorHAnsi" w:hAnsiTheme="minorHAnsi" w:cstheme="minorHAnsi"/>
                <w:b w:val="0"/>
                <w:bCs w:val="0"/>
                <w:color w:val="000000" w:themeColor="text1"/>
                <w:sz w:val="18"/>
                <w:szCs w:val="18"/>
                <w:lang w:eastAsia="en-US"/>
              </w:rPr>
              <w:t xml:space="preserve">Sagt aus, welcher Teil des Strombedarfs durch direkte Eigenproduktion – </w:t>
            </w:r>
            <w:r w:rsidR="00111C60" w:rsidRPr="00111C60">
              <w:rPr>
                <w:rFonts w:asciiTheme="minorHAnsi" w:eastAsiaTheme="minorHAnsi" w:hAnsiTheme="minorHAnsi" w:cstheme="minorHAnsi"/>
                <w:b w:val="0"/>
                <w:bCs w:val="0"/>
                <w:color w:val="000000" w:themeColor="text1"/>
                <w:sz w:val="18"/>
                <w:szCs w:val="18"/>
                <w:lang w:eastAsia="en-US"/>
              </w:rPr>
              <w:t>Zum Beispiel</w:t>
            </w:r>
            <w:r w:rsidRPr="00C731E5">
              <w:rPr>
                <w:rFonts w:asciiTheme="minorHAnsi" w:eastAsiaTheme="minorHAnsi" w:hAnsiTheme="minorHAnsi" w:cstheme="minorHAnsi"/>
                <w:b w:val="0"/>
                <w:bCs w:val="0"/>
                <w:color w:val="000000" w:themeColor="text1"/>
                <w:sz w:val="18"/>
                <w:szCs w:val="18"/>
                <w:lang w:eastAsia="en-US"/>
              </w:rPr>
              <w:t xml:space="preserve"> durch die eigene </w:t>
            </w:r>
            <w:r w:rsidR="00A24807" w:rsidRPr="00C731E5">
              <w:rPr>
                <w:rFonts w:asciiTheme="minorHAnsi" w:eastAsiaTheme="minorHAnsi" w:hAnsiTheme="minorHAnsi" w:cstheme="minorHAnsi"/>
                <w:b w:val="0"/>
                <w:bCs w:val="0"/>
                <w:color w:val="000000" w:themeColor="text1"/>
                <w:sz w:val="18"/>
                <w:szCs w:val="18"/>
                <w:lang w:eastAsia="en-US"/>
              </w:rPr>
              <w:t>PV-Anlage</w:t>
            </w:r>
            <w:r w:rsidRPr="00C731E5">
              <w:rPr>
                <w:rFonts w:asciiTheme="minorHAnsi" w:eastAsiaTheme="minorHAnsi" w:hAnsiTheme="minorHAnsi" w:cstheme="minorHAnsi"/>
                <w:b w:val="0"/>
                <w:bCs w:val="0"/>
                <w:color w:val="000000" w:themeColor="text1"/>
                <w:sz w:val="18"/>
                <w:szCs w:val="18"/>
                <w:lang w:eastAsia="en-US"/>
              </w:rPr>
              <w:t xml:space="preserve"> am Dach - zuzüglich der Energielieferung aus der Energiegemeinschaft gedeckt werden kann (Angabe optional)</w:t>
            </w:r>
          </w:p>
        </w:tc>
        <w:tc>
          <w:tcPr>
            <w:tcW w:w="3003" w:type="dxa"/>
          </w:tcPr>
          <w:p w14:paraId="6AE25B71" w14:textId="4FE2AFDC"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sz w:val="18"/>
                <w:szCs w:val="18"/>
              </w:rPr>
            </w:pPr>
          </w:p>
        </w:tc>
        <w:tc>
          <w:tcPr>
            <w:tcW w:w="2976" w:type="dxa"/>
            <w:shd w:val="clear" w:color="auto" w:fill="DEEAF6" w:themeFill="accent5" w:themeFillTint="33"/>
          </w:tcPr>
          <w:p w14:paraId="08DAF33E"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247E9FF3" w14:textId="72BE6C6B" w:rsidR="00772A49" w:rsidRPr="00C731E5" w:rsidRDefault="00772A49" w:rsidP="00772A49">
            <w:pPr>
              <w:pStyle w:val="T2TabellentextBarrierefrei"/>
              <w:rPr>
                <w:rFonts w:asciiTheme="minorHAnsi" w:hAnsiTheme="minorHAnsi" w:cstheme="minorHAnsi"/>
                <w:color w:val="000000" w:themeColor="text1"/>
                <w:sz w:val="18"/>
                <w:szCs w:val="18"/>
              </w:rPr>
            </w:pPr>
            <w:r w:rsidRPr="00C731E5">
              <w:rPr>
                <w:rFonts w:asciiTheme="minorHAnsi" w:hAnsiTheme="minorHAnsi" w:cstheme="minorHAnsi"/>
                <w:i/>
                <w:iCs/>
                <w:color w:val="BFBFBF" w:themeColor="background1" w:themeShade="BF"/>
                <w:sz w:val="18"/>
                <w:szCs w:val="18"/>
              </w:rPr>
              <w:t>Angenommene zukünftige Autarkiegrad</w:t>
            </w:r>
          </w:p>
        </w:tc>
      </w:tr>
      <w:tr w:rsidR="00772A49" w:rsidRPr="00196DD9" w14:paraId="278B1A63"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10550399" w14:textId="07EBB627" w:rsidR="00772A49" w:rsidRPr="00C731E5" w:rsidRDefault="00772A49" w:rsidP="00772A49">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Sind Speicher integriert?</w:t>
            </w:r>
          </w:p>
          <w:p w14:paraId="274D0A0B" w14:textId="7E75660E" w:rsidR="00772A49" w:rsidRPr="00C731E5" w:rsidRDefault="00772A49" w:rsidP="00772A49">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Art des Speichers (Elektrochemisch/Batterie, hydraulisch, thermisch, pneumatisch,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w:t>
            </w:r>
          </w:p>
          <w:p w14:paraId="2F36BCCC" w14:textId="02A1367C" w:rsidR="00772A49" w:rsidRPr="00C731E5" w:rsidRDefault="00772A49" w:rsidP="00772A49">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Beschreiben Sie das Nutzungskonzept des Speichers/der Speicher</w:t>
            </w:r>
          </w:p>
        </w:tc>
        <w:tc>
          <w:tcPr>
            <w:tcW w:w="3003" w:type="dxa"/>
          </w:tcPr>
          <w:p w14:paraId="2EA555E4" w14:textId="22241F10"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E7E6E6" w:themeColor="background2"/>
                <w:sz w:val="18"/>
                <w:szCs w:val="18"/>
              </w:rPr>
            </w:pPr>
            <w:r w:rsidRPr="00C731E5">
              <w:rPr>
                <w:rFonts w:asciiTheme="minorHAnsi" w:hAnsiTheme="minorHAnsi" w:cstheme="minorHAnsi"/>
                <w:i/>
                <w:iCs/>
                <w:color w:val="BFBFBF" w:themeColor="background1" w:themeShade="BF"/>
                <w:sz w:val="18"/>
                <w:szCs w:val="18"/>
              </w:rPr>
              <w:t>Speichertechnologie, Erhöhung der Versorgungssicherheit und Resilienz, netzdienliche Maßnahmen?</w:t>
            </w:r>
          </w:p>
        </w:tc>
        <w:tc>
          <w:tcPr>
            <w:tcW w:w="2976" w:type="dxa"/>
            <w:shd w:val="clear" w:color="auto" w:fill="DEEAF6" w:themeFill="accent5" w:themeFillTint="33"/>
          </w:tcPr>
          <w:p w14:paraId="17DCCC0B"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61F5A36B" w14:textId="2146A7F0" w:rsidR="00772A49" w:rsidRPr="00C731E5" w:rsidRDefault="00772A49" w:rsidP="00772A49">
            <w:pPr>
              <w:pStyle w:val="T2TabellentextBarrierefrei"/>
              <w:rPr>
                <w:rFonts w:asciiTheme="minorHAnsi" w:hAnsiTheme="minorHAnsi" w:cstheme="minorHAnsi"/>
                <w:color w:val="000000" w:themeColor="text1"/>
                <w:sz w:val="18"/>
                <w:szCs w:val="18"/>
              </w:rPr>
            </w:pPr>
          </w:p>
        </w:tc>
      </w:tr>
      <w:tr w:rsidR="00772A49" w:rsidRPr="00196DD9" w14:paraId="44952C69"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5BBA4352" w14:textId="31425E23" w:rsidR="00772A49" w:rsidRPr="00C731E5" w:rsidRDefault="00772A49" w:rsidP="00772A49">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lastRenderedPageBreak/>
              <w:t>Im Falle der Kopplung mit dem Wärmesystem:</w:t>
            </w:r>
          </w:p>
          <w:p w14:paraId="13B59528" w14:textId="31FDBA9B" w:rsidR="00772A49" w:rsidRPr="00C731E5" w:rsidRDefault="00772A49" w:rsidP="00772A49">
            <w:pPr>
              <w:pStyle w:val="Default"/>
              <w:spacing w:after="6"/>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Beschreiben Sie das gekoppelte Wärmesystem </w:t>
            </w:r>
          </w:p>
          <w:p w14:paraId="3DA4189B" w14:textId="25911145" w:rsidR="00772A49" w:rsidRPr="00C731E5" w:rsidRDefault="00772A49" w:rsidP="00772A49">
            <w:pPr>
              <w:pStyle w:val="Default"/>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Wärmepumpen/Speicher/sonstiger Pufferspeicher/Wärmevorhalt?</w:t>
            </w:r>
          </w:p>
        </w:tc>
        <w:tc>
          <w:tcPr>
            <w:tcW w:w="3003" w:type="dxa"/>
          </w:tcPr>
          <w:p w14:paraId="231EB11F" w14:textId="26074A6F"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E7E6E6" w:themeColor="background2"/>
                <w:sz w:val="18"/>
                <w:szCs w:val="18"/>
              </w:rPr>
            </w:pPr>
            <w:r w:rsidRPr="00C731E5">
              <w:rPr>
                <w:rFonts w:asciiTheme="minorHAnsi" w:hAnsiTheme="minorHAnsi" w:cstheme="minorHAnsi"/>
                <w:i/>
                <w:iCs/>
                <w:color w:val="BFBFBF" w:themeColor="background1" w:themeShade="BF"/>
                <w:sz w:val="18"/>
                <w:szCs w:val="18"/>
              </w:rPr>
              <w:t>Verbindung Wärme/Kälte (</w:t>
            </w:r>
            <w:r w:rsidR="00111C60" w:rsidRPr="00111C60">
              <w:rPr>
                <w:rFonts w:asciiTheme="minorHAnsi" w:hAnsiTheme="minorHAnsi" w:cstheme="minorHAnsi"/>
                <w:i/>
                <w:iCs/>
                <w:color w:val="BFBFBF" w:themeColor="background1" w:themeShade="BF"/>
                <w:sz w:val="18"/>
                <w:szCs w:val="18"/>
              </w:rPr>
              <w:t>Zum Beispiel</w:t>
            </w:r>
            <w:r w:rsidRPr="00C731E5">
              <w:rPr>
                <w:rFonts w:asciiTheme="minorHAnsi" w:hAnsiTheme="minorHAnsi" w:cstheme="minorHAnsi"/>
                <w:i/>
                <w:iCs/>
                <w:color w:val="BFBFBF" w:themeColor="background1" w:themeShade="BF"/>
                <w:sz w:val="18"/>
                <w:szCs w:val="18"/>
              </w:rPr>
              <w:t xml:space="preserve"> Verbindung mit </w:t>
            </w:r>
            <w:r w:rsidR="00111C60" w:rsidRPr="00111C60">
              <w:rPr>
                <w:rFonts w:asciiTheme="minorHAnsi" w:hAnsiTheme="minorHAnsi" w:cstheme="minorHAnsi"/>
                <w:i/>
                <w:iCs/>
                <w:color w:val="BFBFBF" w:themeColor="background1" w:themeShade="BF"/>
                <w:sz w:val="18"/>
                <w:szCs w:val="18"/>
              </w:rPr>
              <w:t>Zum Beispiel</w:t>
            </w:r>
            <w:r w:rsidRPr="00C731E5">
              <w:rPr>
                <w:rFonts w:asciiTheme="minorHAnsi" w:hAnsiTheme="minorHAnsi" w:cstheme="minorHAnsi"/>
                <w:i/>
                <w:iCs/>
                <w:color w:val="BFBFBF" w:themeColor="background1" w:themeShade="BF"/>
                <w:sz w:val="18"/>
                <w:szCs w:val="18"/>
              </w:rPr>
              <w:t xml:space="preserve"> Gebäudesystemen oder Agrarsystemen)</w:t>
            </w:r>
          </w:p>
        </w:tc>
        <w:tc>
          <w:tcPr>
            <w:tcW w:w="2976" w:type="dxa"/>
            <w:shd w:val="clear" w:color="auto" w:fill="DEEAF6" w:themeFill="accent5" w:themeFillTint="33"/>
          </w:tcPr>
          <w:p w14:paraId="6B7DC5CE"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5B50C4A7" w14:textId="7A22C64F" w:rsidR="00772A49" w:rsidRPr="00C731E5" w:rsidRDefault="00772A49" w:rsidP="00772A49">
            <w:pPr>
              <w:pStyle w:val="T2TabellentextBarrierefrei"/>
              <w:rPr>
                <w:rFonts w:asciiTheme="minorHAnsi" w:hAnsiTheme="minorHAnsi" w:cstheme="minorHAnsi"/>
                <w:color w:val="000000" w:themeColor="text1"/>
                <w:sz w:val="18"/>
                <w:szCs w:val="18"/>
              </w:rPr>
            </w:pPr>
          </w:p>
        </w:tc>
      </w:tr>
      <w:tr w:rsidR="00772A49" w:rsidRPr="00196DD9" w14:paraId="0BB7841B"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4BF31366" w14:textId="3BD4CE40" w:rsidR="00772A49" w:rsidRPr="00C731E5" w:rsidRDefault="00772A49" w:rsidP="00772A49">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Im Falle der Einbeziehung der Elektromobilität:</w:t>
            </w:r>
          </w:p>
          <w:p w14:paraId="5CF6B99D" w14:textId="70BF3C6F" w:rsidR="00772A49" w:rsidRPr="00C731E5" w:rsidRDefault="00772A49" w:rsidP="00772A49">
            <w:pPr>
              <w:jc w:val="left"/>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Beschreiben sie die Verbindung der Energiegemeinschaft mit der E-Mobilität (Anzahl und </w:t>
            </w:r>
            <w:r w:rsidR="00111C60" w:rsidRPr="00111C60">
              <w:rPr>
                <w:rFonts w:asciiTheme="minorHAnsi" w:hAnsiTheme="minorHAnsi" w:cstheme="minorHAnsi"/>
                <w:b w:val="0"/>
                <w:bCs w:val="0"/>
                <w:color w:val="000000" w:themeColor="text1"/>
                <w:sz w:val="18"/>
                <w:szCs w:val="18"/>
              </w:rPr>
              <w:t>maximal</w:t>
            </w:r>
            <w:r w:rsidRPr="00C731E5">
              <w:rPr>
                <w:rFonts w:asciiTheme="minorHAnsi" w:hAnsiTheme="minorHAnsi" w:cstheme="minorHAnsi"/>
                <w:b w:val="0"/>
                <w:bCs w:val="0"/>
                <w:color w:val="000000" w:themeColor="text1"/>
                <w:sz w:val="18"/>
                <w:szCs w:val="18"/>
              </w:rPr>
              <w:t xml:space="preserve"> Ladeleistung und Verrechnungsart der Ladesäulen, bidirektionales Laden,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w:t>
            </w:r>
          </w:p>
        </w:tc>
        <w:tc>
          <w:tcPr>
            <w:tcW w:w="3003" w:type="dxa"/>
          </w:tcPr>
          <w:p w14:paraId="4CE5B88C" w14:textId="7DA5ABC2" w:rsidR="00772A49" w:rsidRPr="00C731E5" w:rsidRDefault="00111C60"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E7E6E6" w:themeColor="background2"/>
                <w:sz w:val="18"/>
                <w:szCs w:val="18"/>
              </w:rPr>
            </w:pPr>
            <w:r w:rsidRPr="00111C60">
              <w:rPr>
                <w:rFonts w:asciiTheme="minorHAnsi" w:hAnsiTheme="minorHAnsi" w:cstheme="minorHAnsi"/>
                <w:i/>
                <w:iCs/>
                <w:color w:val="BFBFBF" w:themeColor="background1" w:themeShade="BF"/>
                <w:sz w:val="18"/>
                <w:szCs w:val="18"/>
              </w:rPr>
              <w:t>Zum Beispiel</w:t>
            </w:r>
            <w:r w:rsidR="00772A49" w:rsidRPr="00C731E5">
              <w:rPr>
                <w:rFonts w:asciiTheme="minorHAnsi" w:hAnsiTheme="minorHAnsi" w:cstheme="minorHAnsi"/>
                <w:i/>
                <w:iCs/>
                <w:color w:val="BFBFBF" w:themeColor="background1" w:themeShade="BF"/>
                <w:sz w:val="18"/>
                <w:szCs w:val="18"/>
              </w:rPr>
              <w:t xml:space="preserve"> Verbindung mit Verkehrssystemen</w:t>
            </w:r>
          </w:p>
        </w:tc>
        <w:tc>
          <w:tcPr>
            <w:tcW w:w="2976" w:type="dxa"/>
            <w:shd w:val="clear" w:color="auto" w:fill="DEEAF6" w:themeFill="accent5" w:themeFillTint="33"/>
          </w:tcPr>
          <w:p w14:paraId="23E5B9D0"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003BA863" w14:textId="5B6BAD57" w:rsidR="00772A49" w:rsidRPr="00C731E5" w:rsidRDefault="00772A49" w:rsidP="00772A49">
            <w:pPr>
              <w:pStyle w:val="T2TabellentextBarrierefrei"/>
              <w:rPr>
                <w:rFonts w:asciiTheme="minorHAnsi" w:hAnsiTheme="minorHAnsi" w:cstheme="minorHAnsi"/>
                <w:color w:val="000000" w:themeColor="text1"/>
                <w:sz w:val="18"/>
                <w:szCs w:val="18"/>
              </w:rPr>
            </w:pPr>
          </w:p>
        </w:tc>
      </w:tr>
      <w:tr w:rsidR="00CA1BFB" w:rsidRPr="00196DD9" w14:paraId="6668F6CD"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70F17230" w14:textId="5356256C" w:rsidR="00CA1BFB" w:rsidRPr="00C731E5" w:rsidRDefault="00CA1BFB" w:rsidP="00CA1BFB">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Zubau von Erzeugungskapazität:</w:t>
            </w:r>
          </w:p>
          <w:p w14:paraId="79B6915F" w14:textId="2A996E5C"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 groß war die Erzeugungskapazität aller bei der Gründung beteiligten vor dem Start der Energie</w:t>
            </w:r>
            <w:r w:rsidRPr="00C731E5">
              <w:rPr>
                <w:rFonts w:asciiTheme="minorHAnsi" w:hAnsiTheme="minorHAnsi" w:cstheme="minorHAnsi"/>
                <w:b w:val="0"/>
                <w:bCs w:val="0"/>
                <w:color w:val="000000" w:themeColor="text1"/>
                <w:sz w:val="18"/>
                <w:szCs w:val="18"/>
              </w:rPr>
              <w:softHyphen/>
              <w:t>gemeinschaft?</w:t>
            </w:r>
          </w:p>
          <w:p w14:paraId="6BF3E61D" w14:textId="3E4A6981"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Wieviel Kapazität wurde im Zuge der Gründung dazu gebaut?</w:t>
            </w:r>
          </w:p>
          <w:p w14:paraId="137D2B15" w14:textId="349AF50D"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Wieviel Kapazität wurde während der zwei Betriebsjahre dazu gebaut?</w:t>
            </w:r>
          </w:p>
          <w:p w14:paraId="760B8C1D" w14:textId="274722C6"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Ist in Zukunft ein weiterer Ausbau von Erzeugungsanlagen geplant? Wenn ja, in etwa in welchem Ausmaß?</w:t>
            </w:r>
          </w:p>
          <w:p w14:paraId="1687BD07" w14:textId="5C97101E" w:rsidR="00CA1BFB" w:rsidRPr="00C731E5" w:rsidRDefault="00CA1BFB" w:rsidP="00CA1BFB">
            <w:pPr>
              <w:pStyle w:val="Default"/>
              <w:numPr>
                <w:ilvl w:val="0"/>
                <w:numId w:val="51"/>
              </w:numPr>
              <w:spacing w:after="120"/>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Welche Effekte werden dadurch erwartet?</w:t>
            </w:r>
          </w:p>
        </w:tc>
        <w:tc>
          <w:tcPr>
            <w:tcW w:w="3003" w:type="dxa"/>
          </w:tcPr>
          <w:p w14:paraId="49C6707F" w14:textId="4C02B3C9" w:rsidR="00CA1BFB" w:rsidRPr="00C731E5" w:rsidRDefault="00CA1BFB" w:rsidP="00CA1BFB">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 xml:space="preserve">Angaben relevant für die Bonusauszahlung </w:t>
            </w:r>
          </w:p>
        </w:tc>
        <w:tc>
          <w:tcPr>
            <w:tcW w:w="2976" w:type="dxa"/>
            <w:shd w:val="clear" w:color="auto" w:fill="DEEAF6" w:themeFill="accent5" w:themeFillTint="33"/>
          </w:tcPr>
          <w:p w14:paraId="5CD69E6A" w14:textId="41B9BF73" w:rsidR="00CA1BFB" w:rsidRPr="00C731E5" w:rsidRDefault="00CA1BFB" w:rsidP="00CA1BFB">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C731E5">
              <w:rPr>
                <w:rFonts w:asciiTheme="minorHAnsi" w:hAnsiTheme="minorHAnsi" w:cstheme="minorHAnsi"/>
                <w:i/>
                <w:iCs/>
                <w:color w:val="BFBFBF" w:themeColor="background1" w:themeShade="BF"/>
                <w:sz w:val="18"/>
                <w:szCs w:val="18"/>
              </w:rPr>
              <w:t>Angaben relevant für die Bonusauszahlung</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06B7B60" w14:textId="16620780" w:rsidR="00CA1BFB" w:rsidRPr="00C731E5" w:rsidRDefault="00CA1BFB" w:rsidP="00CA1BFB">
            <w:pPr>
              <w:pStyle w:val="T2TabellentextBarrierefrei"/>
              <w:rPr>
                <w:rFonts w:asciiTheme="minorHAnsi" w:hAnsiTheme="minorHAnsi" w:cstheme="minorHAnsi"/>
                <w:color w:val="000000" w:themeColor="text1"/>
                <w:sz w:val="18"/>
                <w:szCs w:val="18"/>
              </w:rPr>
            </w:pPr>
          </w:p>
        </w:tc>
      </w:tr>
      <w:tr w:rsidR="00CA1BFB" w:rsidRPr="00196DD9" w14:paraId="2F2C1678"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0DBFE318" w14:textId="4072F755" w:rsidR="00CA1BFB" w:rsidRPr="00C731E5" w:rsidRDefault="00CA1BFB" w:rsidP="00CA1BFB">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Kommentare</w:t>
            </w:r>
          </w:p>
        </w:tc>
        <w:tc>
          <w:tcPr>
            <w:cnfStyle w:val="000100000000" w:firstRow="0" w:lastRow="0" w:firstColumn="0" w:lastColumn="1" w:oddVBand="0" w:evenVBand="0" w:oddHBand="0" w:evenHBand="0" w:firstRowFirstColumn="0" w:firstRowLastColumn="0" w:lastRowFirstColumn="0" w:lastRowLastColumn="0"/>
            <w:tcW w:w="9098" w:type="dxa"/>
            <w:gridSpan w:val="3"/>
          </w:tcPr>
          <w:p w14:paraId="1577C778" w14:textId="2097F902" w:rsidR="00CA1BFB" w:rsidRPr="00C731E5" w:rsidRDefault="00CA1BFB" w:rsidP="000148BA">
            <w:pPr>
              <w:pStyle w:val="T2TabellentextBarrierefrei"/>
              <w:rPr>
                <w:rFonts w:asciiTheme="minorHAnsi" w:hAnsiTheme="minorHAnsi" w:cstheme="minorHAnsi"/>
                <w:color w:val="BFBFBF" w:themeColor="background1" w:themeShade="BF"/>
                <w:sz w:val="18"/>
                <w:szCs w:val="18"/>
              </w:rPr>
            </w:pPr>
          </w:p>
        </w:tc>
      </w:tr>
    </w:tbl>
    <w:p w14:paraId="1DEA0C06" w14:textId="0EC277A5" w:rsidR="00411B3C" w:rsidRPr="00196DD9" w:rsidRDefault="00411B3C" w:rsidP="00A24807">
      <w:pPr>
        <w:pStyle w:val="TextBarrierefrei"/>
        <w:jc w:val="both"/>
        <w:rPr>
          <w:rStyle w:val="B2BoldBarrierefrei"/>
          <w:rFonts w:asciiTheme="minorHAnsi" w:eastAsia="Calibri" w:hAnsiTheme="minorHAnsi" w:cstheme="minorHAnsi"/>
          <w:color w:val="000000" w:themeColor="text1"/>
          <w:sz w:val="16"/>
          <w:szCs w:val="16"/>
          <w:lang w:val="de-DE"/>
        </w:rPr>
      </w:pPr>
      <w:r w:rsidRPr="00196DD9">
        <w:rPr>
          <w:rStyle w:val="B2BoldBarrierefrei"/>
          <w:rFonts w:asciiTheme="minorHAnsi" w:hAnsiTheme="minorHAnsi" w:cstheme="minorHAnsi"/>
          <w:color w:val="000000" w:themeColor="text1"/>
          <w:sz w:val="16"/>
          <w:szCs w:val="16"/>
          <w:lang w:val="de-AT"/>
        </w:rPr>
        <w:t xml:space="preserve">Diese Projektbeschreibung wurde von der </w:t>
      </w:r>
      <w:r w:rsidR="0037497A">
        <w:rPr>
          <w:rStyle w:val="B2BoldBarrierefrei"/>
          <w:rFonts w:asciiTheme="minorHAnsi" w:hAnsiTheme="minorHAnsi" w:cstheme="minorHAnsi"/>
          <w:color w:val="000000" w:themeColor="text1"/>
          <w:sz w:val="16"/>
          <w:szCs w:val="16"/>
          <w:lang w:val="de-AT"/>
        </w:rPr>
        <w:t>a</w:t>
      </w:r>
      <w:r w:rsidRPr="00196DD9">
        <w:rPr>
          <w:rStyle w:val="B2BoldBarrierefrei"/>
          <w:rFonts w:asciiTheme="minorHAnsi" w:hAnsiTheme="minorHAnsi" w:cstheme="minorHAnsi"/>
          <w:color w:val="000000" w:themeColor="text1"/>
          <w:sz w:val="16"/>
          <w:szCs w:val="16"/>
          <w:lang w:val="de-AT"/>
        </w:rPr>
        <w:t>uftragnehme</w:t>
      </w:r>
      <w:r w:rsidR="0037497A">
        <w:rPr>
          <w:rStyle w:val="B2BoldBarrierefrei"/>
          <w:rFonts w:asciiTheme="minorHAnsi" w:hAnsiTheme="minorHAnsi" w:cstheme="minorHAnsi"/>
          <w:color w:val="000000" w:themeColor="text1"/>
          <w:sz w:val="16"/>
          <w:szCs w:val="16"/>
          <w:lang w:val="de-AT"/>
        </w:rPr>
        <w:t xml:space="preserve">nden Person </w:t>
      </w:r>
      <w:r w:rsidRPr="00196DD9">
        <w:rPr>
          <w:rStyle w:val="B2BoldBarrierefrei"/>
          <w:rFonts w:asciiTheme="minorHAnsi" w:hAnsiTheme="minorHAnsi" w:cstheme="minorHAnsi"/>
          <w:color w:val="000000" w:themeColor="text1"/>
          <w:sz w:val="16"/>
          <w:szCs w:val="16"/>
          <w:lang w:val="de-AT"/>
        </w:rPr>
        <w:t xml:space="preserve">erstellt. Für die Richtigkeit, Vollständigkeit und Aktualität der Inhalte sowie die barrierefreie Gestaltung der Projektbeschreibung, übernimmt der Klima- und Energiefonds keine Haftung. </w:t>
      </w:r>
    </w:p>
    <w:p w14:paraId="36DC12F4" w14:textId="33017305" w:rsidR="00411B3C" w:rsidRPr="00196DD9" w:rsidRDefault="00411B3C" w:rsidP="00A24807">
      <w:pPr>
        <w:pStyle w:val="TextBarrierefrei"/>
        <w:spacing w:before="240"/>
        <w:jc w:val="both"/>
        <w:rPr>
          <w:rStyle w:val="B2BoldBarrierefrei"/>
          <w:rFonts w:asciiTheme="minorHAnsi" w:hAnsiTheme="minorHAnsi" w:cstheme="minorHAnsi"/>
          <w:color w:val="000000" w:themeColor="text1"/>
          <w:sz w:val="16"/>
          <w:szCs w:val="16"/>
          <w:lang w:val="de-AT"/>
        </w:rPr>
      </w:pPr>
      <w:r w:rsidRPr="00196DD9">
        <w:rPr>
          <w:rStyle w:val="B2BoldBarrierefrei"/>
          <w:rFonts w:asciiTheme="minorHAnsi" w:hAnsiTheme="minorHAnsi" w:cstheme="minorHAnsi"/>
          <w:color w:val="000000" w:themeColor="text1"/>
          <w:sz w:val="16"/>
          <w:szCs w:val="16"/>
          <w:lang w:val="de-AT"/>
        </w:rPr>
        <w:t xml:space="preserve">Die </w:t>
      </w:r>
      <w:r w:rsidR="0037497A">
        <w:rPr>
          <w:rStyle w:val="B2BoldBarrierefrei"/>
          <w:rFonts w:asciiTheme="minorHAnsi" w:hAnsiTheme="minorHAnsi" w:cstheme="minorHAnsi"/>
          <w:color w:val="000000" w:themeColor="text1"/>
          <w:sz w:val="16"/>
          <w:szCs w:val="16"/>
          <w:lang w:val="de-AT"/>
        </w:rPr>
        <w:t>a</w:t>
      </w:r>
      <w:r w:rsidR="0037497A" w:rsidRPr="00196DD9">
        <w:rPr>
          <w:rStyle w:val="B2BoldBarrierefrei"/>
          <w:rFonts w:asciiTheme="minorHAnsi" w:hAnsiTheme="minorHAnsi" w:cstheme="minorHAnsi"/>
          <w:color w:val="000000" w:themeColor="text1"/>
          <w:sz w:val="16"/>
          <w:szCs w:val="16"/>
          <w:lang w:val="de-AT"/>
        </w:rPr>
        <w:t>uftragnehme</w:t>
      </w:r>
      <w:r w:rsidR="0037497A">
        <w:rPr>
          <w:rStyle w:val="B2BoldBarrierefrei"/>
          <w:rFonts w:asciiTheme="minorHAnsi" w:hAnsiTheme="minorHAnsi" w:cstheme="minorHAnsi"/>
          <w:color w:val="000000" w:themeColor="text1"/>
          <w:sz w:val="16"/>
          <w:szCs w:val="16"/>
          <w:lang w:val="de-AT"/>
        </w:rPr>
        <w:t xml:space="preserve">nde Person </w:t>
      </w:r>
      <w:r w:rsidRPr="00196DD9">
        <w:rPr>
          <w:rStyle w:val="B2BoldBarrierefrei"/>
          <w:rFonts w:asciiTheme="minorHAnsi" w:hAnsiTheme="minorHAnsi" w:cstheme="minorHAnsi"/>
          <w:color w:val="000000" w:themeColor="text1"/>
          <w:sz w:val="16"/>
          <w:szCs w:val="16"/>
          <w:lang w:val="de-AT"/>
        </w:rPr>
        <w:t xml:space="preserve">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w:t>
      </w:r>
      <w:r w:rsidR="0037497A">
        <w:rPr>
          <w:rStyle w:val="B2BoldBarrierefrei"/>
          <w:rFonts w:asciiTheme="minorHAnsi" w:hAnsiTheme="minorHAnsi" w:cstheme="minorHAnsi"/>
          <w:color w:val="000000" w:themeColor="text1"/>
          <w:sz w:val="16"/>
          <w:szCs w:val="16"/>
          <w:lang w:val="de-AT"/>
        </w:rPr>
        <w:t>a</w:t>
      </w:r>
      <w:r w:rsidR="0037497A" w:rsidRPr="00196DD9">
        <w:rPr>
          <w:rStyle w:val="B2BoldBarrierefrei"/>
          <w:rFonts w:asciiTheme="minorHAnsi" w:hAnsiTheme="minorHAnsi" w:cstheme="minorHAnsi"/>
          <w:color w:val="000000" w:themeColor="text1"/>
          <w:sz w:val="16"/>
          <w:szCs w:val="16"/>
          <w:lang w:val="de-AT"/>
        </w:rPr>
        <w:t>uftragnehme</w:t>
      </w:r>
      <w:r w:rsidR="0037497A">
        <w:rPr>
          <w:rStyle w:val="B2BoldBarrierefrei"/>
          <w:rFonts w:asciiTheme="minorHAnsi" w:hAnsiTheme="minorHAnsi" w:cstheme="minorHAnsi"/>
          <w:color w:val="000000" w:themeColor="text1"/>
          <w:sz w:val="16"/>
          <w:szCs w:val="16"/>
          <w:lang w:val="de-AT"/>
        </w:rPr>
        <w:t xml:space="preserve">nde Person </w:t>
      </w:r>
      <w:r w:rsidRPr="00196DD9">
        <w:rPr>
          <w:rStyle w:val="B2BoldBarrierefrei"/>
          <w:rFonts w:asciiTheme="minorHAnsi" w:hAnsiTheme="minorHAnsi" w:cstheme="minorHAnsi"/>
          <w:color w:val="000000" w:themeColor="text1"/>
          <w:sz w:val="16"/>
          <w:szCs w:val="16"/>
          <w:lang w:val="de-AT"/>
        </w:rPr>
        <w:t>den Klima- und Energiefonds vollumfänglich schad- und klaglos zu halten.</w:t>
      </w:r>
    </w:p>
    <w:sectPr w:rsidR="00411B3C" w:rsidRPr="00196DD9" w:rsidSect="00715021">
      <w:headerReference w:type="default" r:id="rId10"/>
      <w:footerReference w:type="default" r:id="rId11"/>
      <w:pgSz w:w="16840" w:h="11900" w:orient="landscape" w:code="9"/>
      <w:pgMar w:top="1418" w:right="1134" w:bottom="1412" w:left="851"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D069" w14:textId="77777777" w:rsidR="00D2215D" w:rsidRDefault="00D2215D" w:rsidP="00994104">
      <w:r>
        <w:separator/>
      </w:r>
    </w:p>
  </w:endnote>
  <w:endnote w:type="continuationSeparator" w:id="0">
    <w:p w14:paraId="2EC65E55" w14:textId="77777777" w:rsidR="00D2215D" w:rsidRDefault="00D2215D"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CE8" w14:textId="3D5D719B" w:rsidR="002D5F41" w:rsidRPr="00C731E5" w:rsidRDefault="002D5F41" w:rsidP="00DC3EDF">
    <w:pPr>
      <w:pStyle w:val="FuzeileBarrierefrei"/>
      <w:rPr>
        <w:rFonts w:asciiTheme="minorHAnsi" w:hAnsiTheme="minorHAnsi" w:cstheme="minorHAnsi"/>
        <w:sz w:val="18"/>
        <w:szCs w:val="18"/>
      </w:rPr>
    </w:pPr>
    <w:r w:rsidRPr="00C731E5">
      <w:rPr>
        <w:rFonts w:asciiTheme="minorHAnsi" w:hAnsiTheme="minorHAnsi" w:cstheme="minorHAnsi"/>
        <w:sz w:val="18"/>
        <w:szCs w:val="18"/>
      </w:rPr>
      <w:t xml:space="preserve">Version </w:t>
    </w:r>
    <w:r w:rsidR="00F273F0" w:rsidRPr="00C731E5">
      <w:rPr>
        <w:rFonts w:asciiTheme="minorHAnsi" w:hAnsiTheme="minorHAnsi" w:cstheme="minorHAnsi"/>
        <w:sz w:val="18"/>
        <w:szCs w:val="18"/>
      </w:rPr>
      <w:t>1</w:t>
    </w:r>
    <w:r w:rsidRPr="00C731E5">
      <w:rPr>
        <w:rFonts w:asciiTheme="minorHAnsi" w:hAnsiTheme="minorHAnsi" w:cstheme="minorHAnsi"/>
        <w:sz w:val="18"/>
        <w:szCs w:val="18"/>
      </w:rPr>
      <w:t>0/202</w:t>
    </w:r>
    <w:r w:rsidR="00AD768B" w:rsidRPr="00C731E5">
      <w:rPr>
        <w:rFonts w:asciiTheme="minorHAnsi" w:hAnsiTheme="minorHAnsi" w:cstheme="minorHAnsi"/>
        <w:sz w:val="18"/>
        <w:szCs w:val="18"/>
      </w:rPr>
      <w:t>4</w:t>
    </w:r>
    <w:r w:rsidRPr="00C731E5">
      <w:rPr>
        <w:rFonts w:asciiTheme="minorHAnsi" w:hAnsiTheme="minorHAnsi" w:cstheme="minorHAnsi"/>
        <w:sz w:val="18"/>
        <w:szCs w:val="18"/>
      </w:rPr>
      <w:tab/>
    </w:r>
    <w:r w:rsidR="00C731E5" w:rsidRPr="00C731E5">
      <w:rPr>
        <w:rFonts w:asciiTheme="minorHAnsi" w:hAnsiTheme="minorHAnsi" w:cstheme="minorHAnsi"/>
        <w:sz w:val="18"/>
        <w:szCs w:val="18"/>
      </w:rPr>
      <w:t xml:space="preserve">Seite </w:t>
    </w:r>
    <w:r w:rsidR="00C731E5" w:rsidRPr="00C731E5">
      <w:rPr>
        <w:rFonts w:asciiTheme="minorHAnsi" w:hAnsiTheme="minorHAnsi" w:cstheme="minorHAnsi"/>
        <w:sz w:val="18"/>
        <w:szCs w:val="18"/>
      </w:rPr>
      <w:fldChar w:fldCharType="begin"/>
    </w:r>
    <w:r w:rsidR="00C731E5" w:rsidRPr="00C731E5">
      <w:rPr>
        <w:rFonts w:asciiTheme="minorHAnsi" w:hAnsiTheme="minorHAnsi" w:cstheme="minorHAnsi"/>
        <w:sz w:val="18"/>
        <w:szCs w:val="18"/>
      </w:rPr>
      <w:instrText>PAGE  \* Arabic  \* MERGEFORMAT</w:instrText>
    </w:r>
    <w:r w:rsidR="00C731E5" w:rsidRPr="00C731E5">
      <w:rPr>
        <w:rFonts w:asciiTheme="minorHAnsi" w:hAnsiTheme="minorHAnsi" w:cstheme="minorHAnsi"/>
        <w:sz w:val="18"/>
        <w:szCs w:val="18"/>
      </w:rPr>
      <w:fldChar w:fldCharType="separate"/>
    </w:r>
    <w:r w:rsidR="00C731E5" w:rsidRPr="00C731E5">
      <w:rPr>
        <w:rFonts w:asciiTheme="minorHAnsi" w:hAnsiTheme="minorHAnsi" w:cstheme="minorHAnsi"/>
        <w:sz w:val="18"/>
        <w:szCs w:val="18"/>
      </w:rPr>
      <w:t>1</w:t>
    </w:r>
    <w:r w:rsidR="00C731E5" w:rsidRPr="00C731E5">
      <w:rPr>
        <w:rFonts w:asciiTheme="minorHAnsi" w:hAnsiTheme="minorHAnsi" w:cstheme="minorHAnsi"/>
        <w:sz w:val="18"/>
        <w:szCs w:val="18"/>
      </w:rPr>
      <w:fldChar w:fldCharType="end"/>
    </w:r>
    <w:r w:rsidR="00C731E5" w:rsidRPr="00C731E5">
      <w:rPr>
        <w:rFonts w:asciiTheme="minorHAnsi" w:hAnsiTheme="minorHAnsi" w:cstheme="minorHAnsi"/>
        <w:sz w:val="18"/>
        <w:szCs w:val="18"/>
      </w:rPr>
      <w:t xml:space="preserve"> von </w:t>
    </w:r>
    <w:r w:rsidR="00C731E5" w:rsidRPr="00C731E5">
      <w:rPr>
        <w:rFonts w:asciiTheme="minorHAnsi" w:hAnsiTheme="minorHAnsi" w:cstheme="minorHAnsi"/>
        <w:sz w:val="18"/>
        <w:szCs w:val="18"/>
      </w:rPr>
      <w:fldChar w:fldCharType="begin"/>
    </w:r>
    <w:r w:rsidR="00C731E5" w:rsidRPr="00C731E5">
      <w:rPr>
        <w:rFonts w:asciiTheme="minorHAnsi" w:hAnsiTheme="minorHAnsi" w:cstheme="minorHAnsi"/>
        <w:sz w:val="18"/>
        <w:szCs w:val="18"/>
      </w:rPr>
      <w:instrText>NUMPAGES  \* Arabic  \* MERGEFORMAT</w:instrText>
    </w:r>
    <w:r w:rsidR="00C731E5" w:rsidRPr="00C731E5">
      <w:rPr>
        <w:rFonts w:asciiTheme="minorHAnsi" w:hAnsiTheme="minorHAnsi" w:cstheme="minorHAnsi"/>
        <w:sz w:val="18"/>
        <w:szCs w:val="18"/>
      </w:rPr>
      <w:fldChar w:fldCharType="separate"/>
    </w:r>
    <w:r w:rsidR="00C731E5" w:rsidRPr="00C731E5">
      <w:rPr>
        <w:rFonts w:asciiTheme="minorHAnsi" w:hAnsiTheme="minorHAnsi" w:cstheme="minorHAnsi"/>
        <w:sz w:val="18"/>
        <w:szCs w:val="18"/>
      </w:rPr>
      <w:t>2</w:t>
    </w:r>
    <w:r w:rsidR="00C731E5" w:rsidRPr="00C731E5">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26D3" w14:textId="0C385ED2" w:rsidR="008602C6" w:rsidRPr="00D11B45" w:rsidRDefault="008602C6" w:rsidP="008602C6">
    <w:pPr>
      <w:pStyle w:val="FuzeileBarrierefrei"/>
      <w:tabs>
        <w:tab w:val="clear" w:pos="9066"/>
        <w:tab w:val="right" w:pos="14855"/>
      </w:tabs>
      <w:rPr>
        <w:rFonts w:asciiTheme="minorHAnsi" w:hAnsiTheme="minorHAnsi" w:cstheme="minorHAnsi"/>
        <w:sz w:val="18"/>
        <w:szCs w:val="18"/>
      </w:rPr>
    </w:pPr>
    <w:r w:rsidRPr="00D11B45">
      <w:rPr>
        <w:rFonts w:asciiTheme="minorHAnsi" w:hAnsiTheme="minorHAnsi" w:cstheme="minorHAnsi"/>
        <w:sz w:val="18"/>
        <w:szCs w:val="18"/>
      </w:rPr>
      <w:t xml:space="preserve">Version </w:t>
    </w:r>
    <w:r w:rsidR="00F273F0">
      <w:rPr>
        <w:rFonts w:asciiTheme="minorHAnsi" w:hAnsiTheme="minorHAnsi" w:cstheme="minorHAnsi"/>
        <w:sz w:val="18"/>
        <w:szCs w:val="18"/>
      </w:rPr>
      <w:t>1</w:t>
    </w:r>
    <w:r w:rsidR="00D11B45" w:rsidRPr="00D11B45">
      <w:rPr>
        <w:rFonts w:asciiTheme="minorHAnsi" w:hAnsiTheme="minorHAnsi" w:cstheme="minorHAnsi"/>
        <w:sz w:val="18"/>
        <w:szCs w:val="18"/>
      </w:rPr>
      <w:t>0/202</w:t>
    </w:r>
    <w:r w:rsidR="004F2ACC">
      <w:rPr>
        <w:rFonts w:asciiTheme="minorHAnsi" w:hAnsiTheme="minorHAnsi" w:cstheme="minorHAnsi"/>
        <w:sz w:val="18"/>
        <w:szCs w:val="18"/>
      </w:rPr>
      <w:t>4</w:t>
    </w:r>
    <w:r w:rsidRPr="00D11B45">
      <w:rPr>
        <w:rFonts w:asciiTheme="minorHAnsi" w:hAnsiTheme="minorHAnsi" w:cstheme="minorHAnsi"/>
        <w:sz w:val="18"/>
        <w:szCs w:val="18"/>
      </w:rPr>
      <w:tab/>
      <w:t xml:space="preserve">Seite </w:t>
    </w:r>
    <w:r w:rsidRPr="00D11B45">
      <w:rPr>
        <w:rFonts w:asciiTheme="minorHAnsi" w:hAnsiTheme="minorHAnsi" w:cstheme="minorHAnsi"/>
        <w:sz w:val="18"/>
        <w:szCs w:val="18"/>
      </w:rPr>
      <w:fldChar w:fldCharType="begin"/>
    </w:r>
    <w:r w:rsidRPr="00D11B45">
      <w:rPr>
        <w:rFonts w:asciiTheme="minorHAnsi" w:hAnsiTheme="minorHAnsi" w:cstheme="minorHAnsi"/>
        <w:sz w:val="18"/>
        <w:szCs w:val="18"/>
      </w:rPr>
      <w:instrText>PAGE   \* MERGEFORMAT</w:instrText>
    </w:r>
    <w:r w:rsidRPr="00D11B45">
      <w:rPr>
        <w:rFonts w:asciiTheme="minorHAnsi" w:hAnsiTheme="minorHAnsi" w:cstheme="minorHAnsi"/>
        <w:sz w:val="18"/>
        <w:szCs w:val="18"/>
      </w:rPr>
      <w:fldChar w:fldCharType="separate"/>
    </w:r>
    <w:r w:rsidRPr="00D11B45">
      <w:rPr>
        <w:rFonts w:asciiTheme="minorHAnsi" w:hAnsiTheme="minorHAnsi" w:cstheme="minorHAnsi"/>
        <w:noProof/>
        <w:sz w:val="18"/>
        <w:szCs w:val="18"/>
      </w:rPr>
      <w:t>3</w:t>
    </w:r>
    <w:r w:rsidRPr="00D11B45">
      <w:rPr>
        <w:rFonts w:asciiTheme="minorHAnsi" w:hAnsiTheme="minorHAnsi" w:cstheme="minorHAnsi"/>
        <w:sz w:val="18"/>
        <w:szCs w:val="18"/>
      </w:rPr>
      <w:fldChar w:fldCharType="end"/>
    </w:r>
    <w:r w:rsidRPr="00D11B45">
      <w:rPr>
        <w:rFonts w:asciiTheme="minorHAnsi" w:hAnsiTheme="minorHAnsi" w:cstheme="minorHAnsi"/>
        <w:sz w:val="18"/>
        <w:szCs w:val="18"/>
      </w:rPr>
      <w:t>/</w:t>
    </w:r>
    <w:r w:rsidRPr="00D11B45">
      <w:rPr>
        <w:rFonts w:asciiTheme="minorHAnsi" w:hAnsiTheme="minorHAnsi" w:cstheme="minorHAnsi"/>
        <w:noProof/>
        <w:sz w:val="18"/>
        <w:szCs w:val="18"/>
      </w:rPr>
      <w:fldChar w:fldCharType="begin"/>
    </w:r>
    <w:r w:rsidRPr="00D11B45">
      <w:rPr>
        <w:rFonts w:asciiTheme="minorHAnsi" w:hAnsiTheme="minorHAnsi" w:cstheme="minorHAnsi"/>
        <w:noProof/>
        <w:sz w:val="18"/>
        <w:szCs w:val="18"/>
      </w:rPr>
      <w:instrText xml:space="preserve"> NUMPAGES  \* Arabic  \* MERGEFORMAT </w:instrText>
    </w:r>
    <w:r w:rsidRPr="00D11B45">
      <w:rPr>
        <w:rFonts w:asciiTheme="minorHAnsi" w:hAnsiTheme="minorHAnsi" w:cstheme="minorHAnsi"/>
        <w:noProof/>
        <w:sz w:val="18"/>
        <w:szCs w:val="18"/>
      </w:rPr>
      <w:fldChar w:fldCharType="separate"/>
    </w:r>
    <w:r w:rsidRPr="00D11B45">
      <w:rPr>
        <w:rFonts w:asciiTheme="minorHAnsi" w:hAnsiTheme="minorHAnsi" w:cstheme="minorHAnsi"/>
        <w:noProof/>
        <w:sz w:val="18"/>
        <w:szCs w:val="18"/>
      </w:rPr>
      <w:t>3</w:t>
    </w:r>
    <w:r w:rsidRPr="00D11B45">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E0F7" w14:textId="77777777" w:rsidR="00D2215D" w:rsidRDefault="00D2215D" w:rsidP="00994104">
      <w:r>
        <w:separator/>
      </w:r>
    </w:p>
  </w:footnote>
  <w:footnote w:type="continuationSeparator" w:id="0">
    <w:p w14:paraId="744EA294" w14:textId="77777777" w:rsidR="00D2215D" w:rsidRDefault="00D2215D"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C66B" w14:textId="1D0D202C" w:rsidR="002D5F41" w:rsidRDefault="00FD5C63" w:rsidP="004A17DD">
    <w:pPr>
      <w:pStyle w:val="TextBarrierefrei"/>
    </w:pPr>
    <w:r>
      <w:rPr>
        <w:noProof/>
        <w:lang w:val="de-AT" w:eastAsia="de-AT"/>
      </w:rPr>
      <w:drawing>
        <wp:anchor distT="0" distB="0" distL="114300" distR="114300" simplePos="0" relativeHeight="251662336" behindDoc="1" locked="0" layoutInCell="1" allowOverlap="1" wp14:anchorId="22A2248B" wp14:editId="4C249FD3">
          <wp:simplePos x="0" y="0"/>
          <wp:positionH relativeFrom="page">
            <wp:posOffset>5978040</wp:posOffset>
          </wp:positionH>
          <wp:positionV relativeFrom="page">
            <wp:posOffset>342265</wp:posOffset>
          </wp:positionV>
          <wp:extent cx="705600" cy="604800"/>
          <wp:effectExtent l="0" t="0" r="0" b="5080"/>
          <wp:wrapNone/>
          <wp:docPr id="75781654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600" cy="6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8240" behindDoc="1" locked="0" layoutInCell="1" allowOverlap="1" wp14:anchorId="3D117A62" wp14:editId="2139DCAC">
          <wp:simplePos x="0" y="0"/>
          <wp:positionH relativeFrom="page">
            <wp:posOffset>9301779</wp:posOffset>
          </wp:positionH>
          <wp:positionV relativeFrom="page">
            <wp:posOffset>295499</wp:posOffset>
          </wp:positionV>
          <wp:extent cx="838800" cy="720000"/>
          <wp:effectExtent l="0" t="0" r="0" b="4445"/>
          <wp:wrapNone/>
          <wp:docPr id="162928586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E6B1" w14:textId="097734DC" w:rsidR="008602C6" w:rsidRDefault="008602C6" w:rsidP="004A17DD">
    <w:pPr>
      <w:pStyle w:val="TextBarrierefrei"/>
    </w:pPr>
    <w:r>
      <w:rPr>
        <w:noProof/>
        <w:lang w:val="de-AT" w:eastAsia="de-AT"/>
      </w:rPr>
      <w:drawing>
        <wp:anchor distT="0" distB="0" distL="114300" distR="114300" simplePos="0" relativeHeight="251664384" behindDoc="1" locked="0" layoutInCell="1" allowOverlap="1" wp14:anchorId="6948CF94" wp14:editId="3D3388CE">
          <wp:simplePos x="0" y="0"/>
          <wp:positionH relativeFrom="page">
            <wp:posOffset>9301779</wp:posOffset>
          </wp:positionH>
          <wp:positionV relativeFrom="page">
            <wp:posOffset>295499</wp:posOffset>
          </wp:positionV>
          <wp:extent cx="838800" cy="720000"/>
          <wp:effectExtent l="0" t="0" r="0" b="4445"/>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95424"/>
    <w:multiLevelType w:val="hybridMultilevel"/>
    <w:tmpl w:val="C2B863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BB2A65"/>
    <w:multiLevelType w:val="multilevel"/>
    <w:tmpl w:val="4DC60F1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F01D7"/>
    <w:multiLevelType w:val="multilevel"/>
    <w:tmpl w:val="CBDC3D4E"/>
    <w:lvl w:ilvl="0">
      <w:start w:val="1"/>
      <w:numFmt w:val="decimal"/>
      <w:isLgl/>
      <w:lvlText w:val="%1"/>
      <w:lvlJc w:val="left"/>
      <w:pPr>
        <w:tabs>
          <w:tab w:val="num" w:pos="432"/>
        </w:tabs>
        <w:ind w:left="432" w:hanging="432"/>
      </w:pPr>
    </w:lvl>
    <w:lvl w:ilvl="1">
      <w:start w:val="1"/>
      <w:numFmt w:val="decimal"/>
      <w:lvlText w:val="%1.%2"/>
      <w:lvlJc w:val="left"/>
      <w:pPr>
        <w:tabs>
          <w:tab w:val="num" w:pos="4546"/>
        </w:tabs>
        <w:ind w:left="454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52C18DB"/>
    <w:multiLevelType w:val="hybridMultilevel"/>
    <w:tmpl w:val="B992CD6A"/>
    <w:lvl w:ilvl="0" w:tplc="0C070001">
      <w:start w:val="1"/>
      <w:numFmt w:val="bullet"/>
      <w:lvlText w:val=""/>
      <w:lvlJc w:val="left"/>
      <w:pPr>
        <w:ind w:left="360" w:hanging="360"/>
      </w:pPr>
      <w:rPr>
        <w:rFonts w:ascii="Symbol" w:hAnsi="Symbol" w:hint="default"/>
      </w:rPr>
    </w:lvl>
    <w:lvl w:ilvl="1" w:tplc="138EA95A">
      <w:start w:val="1"/>
      <w:numFmt w:val="bullet"/>
      <w:lvlText w:val=""/>
      <w:lvlJc w:val="left"/>
      <w:pPr>
        <w:ind w:left="1080" w:hanging="360"/>
      </w:pPr>
      <w:rPr>
        <w:rFonts w:ascii="Symbol" w:hAnsi="Symbol" w:hint="default"/>
        <w:color w:val="auto"/>
        <w:sz w:val="22"/>
        <w:szCs w:val="22"/>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86D76FA"/>
    <w:multiLevelType w:val="hybridMultilevel"/>
    <w:tmpl w:val="6A68A68C"/>
    <w:lvl w:ilvl="0" w:tplc="FD4042AE">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CCE6ABC"/>
    <w:multiLevelType w:val="hybridMultilevel"/>
    <w:tmpl w:val="8F60C4C6"/>
    <w:lvl w:ilvl="0" w:tplc="5BA43D40">
      <w:start w:val="1"/>
      <w:numFmt w:val="bullet"/>
      <w:lvlText w:val=""/>
      <w:lvlJc w:val="left"/>
      <w:pPr>
        <w:ind w:left="360" w:hanging="360"/>
      </w:pPr>
      <w:rPr>
        <w:rFonts w:ascii="Symbol" w:hAnsi="Symbol" w:hint="default"/>
        <w:color w:val="0D539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0971A60"/>
    <w:multiLevelType w:val="hybridMultilevel"/>
    <w:tmpl w:val="9894163C"/>
    <w:lvl w:ilvl="0" w:tplc="09D8E5CE">
      <w:numFmt w:val="bullet"/>
      <w:lvlText w:val="-"/>
      <w:lvlJc w:val="left"/>
      <w:pPr>
        <w:ind w:left="1080" w:hanging="360"/>
      </w:pPr>
      <w:rPr>
        <w:rFonts w:ascii="Verdana" w:eastAsia="Times New Roman" w:hAnsi="Verdana"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227216A"/>
    <w:multiLevelType w:val="multilevel"/>
    <w:tmpl w:val="AB5C9D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7575A"/>
    <w:multiLevelType w:val="hybridMultilevel"/>
    <w:tmpl w:val="8B8E5C24"/>
    <w:lvl w:ilvl="0" w:tplc="B46C2038">
      <w:start w:val="3"/>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77D50B9"/>
    <w:multiLevelType w:val="multilevel"/>
    <w:tmpl w:val="0DD060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4493F"/>
    <w:multiLevelType w:val="hybridMultilevel"/>
    <w:tmpl w:val="88943A4C"/>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1B16B0"/>
    <w:multiLevelType w:val="hybridMultilevel"/>
    <w:tmpl w:val="489E23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B63598"/>
    <w:multiLevelType w:val="hybridMultilevel"/>
    <w:tmpl w:val="53A423C4"/>
    <w:lvl w:ilvl="0" w:tplc="41C6DCB2">
      <w:start w:val="3"/>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5BE3392"/>
    <w:multiLevelType w:val="hybridMultilevel"/>
    <w:tmpl w:val="4BC2E96A"/>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E219E1"/>
    <w:multiLevelType w:val="hybridMultilevel"/>
    <w:tmpl w:val="82C433E4"/>
    <w:lvl w:ilvl="0" w:tplc="E786A370">
      <w:start w:val="1"/>
      <w:numFmt w:val="bullet"/>
      <w:lvlText w:val="-"/>
      <w:lvlJc w:val="left"/>
      <w:pPr>
        <w:ind w:left="720" w:hanging="360"/>
      </w:pPr>
      <w:rPr>
        <w:rFonts w:ascii="Verdana" w:eastAsia="Times New Roman" w:hAnsi="Verdana"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A385141"/>
    <w:multiLevelType w:val="hybridMultilevel"/>
    <w:tmpl w:val="D24C5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A596664"/>
    <w:multiLevelType w:val="hybridMultilevel"/>
    <w:tmpl w:val="AD7034CA"/>
    <w:lvl w:ilvl="0" w:tplc="0C070001">
      <w:start w:val="1"/>
      <w:numFmt w:val="bullet"/>
      <w:lvlText w:val=""/>
      <w:lvlJc w:val="left"/>
      <w:rPr>
        <w:rFonts w:ascii="Symbol" w:hAnsi="Symbol" w:hint="default"/>
      </w:rPr>
    </w:lvl>
    <w:lvl w:ilvl="1" w:tplc="0C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99145B"/>
    <w:multiLevelType w:val="hybridMultilevel"/>
    <w:tmpl w:val="EA9848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2F6C0EC9"/>
    <w:multiLevelType w:val="multilevel"/>
    <w:tmpl w:val="A9B4CA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3471B"/>
    <w:multiLevelType w:val="multilevel"/>
    <w:tmpl w:val="1068A666"/>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440" w:hanging="144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800" w:hanging="180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3" w15:restartNumberingAfterBreak="0">
    <w:nsid w:val="31316295"/>
    <w:multiLevelType w:val="hybridMultilevel"/>
    <w:tmpl w:val="4DBA615E"/>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227A6D"/>
    <w:multiLevelType w:val="hybridMultilevel"/>
    <w:tmpl w:val="B23AF932"/>
    <w:lvl w:ilvl="0" w:tplc="7C9871B4">
      <w:start w:val="1"/>
      <w:numFmt w:val="bullet"/>
      <w:lvlText w:val=""/>
      <w:lvlJc w:val="left"/>
      <w:pPr>
        <w:ind w:left="360" w:hanging="360"/>
      </w:pPr>
      <w:rPr>
        <w:rFonts w:ascii="Symbol" w:hAnsi="Symbol" w:hint="default"/>
        <w:color w:val="auto"/>
        <w:sz w:val="22"/>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37AA3C5B"/>
    <w:multiLevelType w:val="hybridMultilevel"/>
    <w:tmpl w:val="768EBD80"/>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333FF4"/>
    <w:multiLevelType w:val="hybridMultilevel"/>
    <w:tmpl w:val="4EBE3D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C9E426F"/>
    <w:multiLevelType w:val="hybridMultilevel"/>
    <w:tmpl w:val="199E1B76"/>
    <w:lvl w:ilvl="0" w:tplc="B91A98A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D261B2E"/>
    <w:multiLevelType w:val="hybridMultilevel"/>
    <w:tmpl w:val="86E693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3F6E11FA"/>
    <w:multiLevelType w:val="multilevel"/>
    <w:tmpl w:val="9BB4D188"/>
    <w:numStyleLink w:val="NummerierungBarrierefrei"/>
  </w:abstractNum>
  <w:abstractNum w:abstractNumId="30" w15:restartNumberingAfterBreak="0">
    <w:nsid w:val="438051A0"/>
    <w:multiLevelType w:val="hybridMultilevel"/>
    <w:tmpl w:val="578AAA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4BD86E76"/>
    <w:multiLevelType w:val="hybridMultilevel"/>
    <w:tmpl w:val="B10C97AA"/>
    <w:lvl w:ilvl="0" w:tplc="6A9C5FC0">
      <w:start w:val="1"/>
      <w:numFmt w:val="bullet"/>
      <w:lvlText w:val="-"/>
      <w:lvlJc w:val="left"/>
      <w:pPr>
        <w:ind w:left="720" w:hanging="360"/>
      </w:pPr>
      <w:rPr>
        <w:rFonts w:ascii="Verdana" w:eastAsia="Times New Roman" w:hAnsi="Verdana"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0367774"/>
    <w:multiLevelType w:val="multilevel"/>
    <w:tmpl w:val="A9B4CA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E5CC7"/>
    <w:multiLevelType w:val="multilevel"/>
    <w:tmpl w:val="20CA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AA649C4"/>
    <w:multiLevelType w:val="hybridMultilevel"/>
    <w:tmpl w:val="A2BC8AC4"/>
    <w:lvl w:ilvl="0" w:tplc="9F341CE4">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04735E"/>
    <w:multiLevelType w:val="multilevel"/>
    <w:tmpl w:val="5E08F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550323"/>
    <w:multiLevelType w:val="hybridMultilevel"/>
    <w:tmpl w:val="D5D263DC"/>
    <w:lvl w:ilvl="0" w:tplc="E72E6E38">
      <w:start w:val="1"/>
      <w:numFmt w:val="upp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FFC22CB"/>
    <w:multiLevelType w:val="hybridMultilevel"/>
    <w:tmpl w:val="E63622DA"/>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1" w15:restartNumberingAfterBreak="0">
    <w:nsid w:val="646A7348"/>
    <w:multiLevelType w:val="hybridMultilevel"/>
    <w:tmpl w:val="202CC400"/>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52C14AA"/>
    <w:multiLevelType w:val="hybridMultilevel"/>
    <w:tmpl w:val="BCC8BDFC"/>
    <w:lvl w:ilvl="0" w:tplc="8BC8F4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5D62083"/>
    <w:multiLevelType w:val="hybridMultilevel"/>
    <w:tmpl w:val="18D8A0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68333173"/>
    <w:multiLevelType w:val="hybridMultilevel"/>
    <w:tmpl w:val="88CEE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85138E3"/>
    <w:multiLevelType w:val="multilevel"/>
    <w:tmpl w:val="20CA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8370B5"/>
    <w:multiLevelType w:val="hybridMultilevel"/>
    <w:tmpl w:val="2D2A0F02"/>
    <w:lvl w:ilvl="0" w:tplc="E786A370">
      <w:start w:val="1"/>
      <w:numFmt w:val="bullet"/>
      <w:lvlText w:val="-"/>
      <w:lvlJc w:val="left"/>
      <w:pPr>
        <w:ind w:left="1440" w:hanging="360"/>
      </w:pPr>
      <w:rPr>
        <w:rFonts w:ascii="Verdana" w:eastAsia="Times New Roman" w:hAnsi="Verdana"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6B6E08DC"/>
    <w:multiLevelType w:val="hybridMultilevel"/>
    <w:tmpl w:val="05EA1EEE"/>
    <w:lvl w:ilvl="0" w:tplc="FFFFFFFF">
      <w:start w:val="1"/>
      <w:numFmt w:val="decimal"/>
      <w:lvlText w:val=""/>
      <w:lvlJc w:val="left"/>
    </w:lvl>
    <w:lvl w:ilvl="1" w:tplc="0C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DFC30FC"/>
    <w:multiLevelType w:val="multilevel"/>
    <w:tmpl w:val="C2D87B6C"/>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894" w:hanging="720"/>
      </w:pPr>
      <w:rPr>
        <w:rFonts w:hint="default"/>
        <w:b w:val="0"/>
        <w:color w:val="000000" w:themeColor="text1"/>
      </w:rPr>
    </w:lvl>
    <w:lvl w:ilvl="2">
      <w:start w:val="1"/>
      <w:numFmt w:val="decimal"/>
      <w:lvlText w:val="%1.%2.%3."/>
      <w:lvlJc w:val="left"/>
      <w:pPr>
        <w:ind w:left="1068" w:hanging="720"/>
      </w:pPr>
      <w:rPr>
        <w:rFonts w:hint="default"/>
        <w:b w:val="0"/>
        <w:color w:val="000000" w:themeColor="text1"/>
      </w:rPr>
    </w:lvl>
    <w:lvl w:ilvl="3">
      <w:start w:val="1"/>
      <w:numFmt w:val="decimal"/>
      <w:lvlText w:val="%1.%2.%3.%4."/>
      <w:lvlJc w:val="left"/>
      <w:pPr>
        <w:ind w:left="1602" w:hanging="1080"/>
      </w:pPr>
      <w:rPr>
        <w:rFonts w:hint="default"/>
        <w:b w:val="0"/>
        <w:color w:val="000000" w:themeColor="text1"/>
      </w:rPr>
    </w:lvl>
    <w:lvl w:ilvl="4">
      <w:start w:val="1"/>
      <w:numFmt w:val="decimal"/>
      <w:lvlText w:val="%1.%2.%3.%4.%5."/>
      <w:lvlJc w:val="left"/>
      <w:pPr>
        <w:ind w:left="1776" w:hanging="1080"/>
      </w:pPr>
      <w:rPr>
        <w:rFonts w:hint="default"/>
        <w:b w:val="0"/>
        <w:color w:val="000000" w:themeColor="text1"/>
      </w:rPr>
    </w:lvl>
    <w:lvl w:ilvl="5">
      <w:start w:val="1"/>
      <w:numFmt w:val="decimal"/>
      <w:lvlText w:val="%1.%2.%3.%4.%5.%6."/>
      <w:lvlJc w:val="left"/>
      <w:pPr>
        <w:ind w:left="2310" w:hanging="1440"/>
      </w:pPr>
      <w:rPr>
        <w:rFonts w:hint="default"/>
        <w:b w:val="0"/>
        <w:color w:val="000000" w:themeColor="text1"/>
      </w:rPr>
    </w:lvl>
    <w:lvl w:ilvl="6">
      <w:start w:val="1"/>
      <w:numFmt w:val="decimal"/>
      <w:lvlText w:val="%1.%2.%3.%4.%5.%6.%7."/>
      <w:lvlJc w:val="left"/>
      <w:pPr>
        <w:ind w:left="2484" w:hanging="1440"/>
      </w:pPr>
      <w:rPr>
        <w:rFonts w:hint="default"/>
        <w:b w:val="0"/>
        <w:color w:val="000000" w:themeColor="text1"/>
      </w:rPr>
    </w:lvl>
    <w:lvl w:ilvl="7">
      <w:start w:val="1"/>
      <w:numFmt w:val="decimal"/>
      <w:lvlText w:val="%1.%2.%3.%4.%5.%6.%7.%8."/>
      <w:lvlJc w:val="left"/>
      <w:pPr>
        <w:ind w:left="3018" w:hanging="1800"/>
      </w:pPr>
      <w:rPr>
        <w:rFonts w:hint="default"/>
        <w:b w:val="0"/>
        <w:color w:val="000000" w:themeColor="text1"/>
      </w:rPr>
    </w:lvl>
    <w:lvl w:ilvl="8">
      <w:start w:val="1"/>
      <w:numFmt w:val="decimal"/>
      <w:lvlText w:val="%1.%2.%3.%4.%5.%6.%7.%8.%9."/>
      <w:lvlJc w:val="left"/>
      <w:pPr>
        <w:ind w:left="3192" w:hanging="1800"/>
      </w:pPr>
      <w:rPr>
        <w:rFonts w:hint="default"/>
        <w:b w:val="0"/>
        <w:color w:val="000000" w:themeColor="text1"/>
      </w:rPr>
    </w:lvl>
  </w:abstractNum>
  <w:abstractNum w:abstractNumId="49"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8134CA4"/>
    <w:multiLevelType w:val="hybridMultilevel"/>
    <w:tmpl w:val="0E901F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15:restartNumberingAfterBreak="0">
    <w:nsid w:val="79FA46C6"/>
    <w:multiLevelType w:val="multilevel"/>
    <w:tmpl w:val="94E8F53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C367A53"/>
    <w:multiLevelType w:val="hybridMultilevel"/>
    <w:tmpl w:val="8EFCED1E"/>
    <w:lvl w:ilvl="0" w:tplc="DCD6B00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F4D109A"/>
    <w:multiLevelType w:val="hybridMultilevel"/>
    <w:tmpl w:val="5DE0CD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56354868">
    <w:abstractNumId w:val="40"/>
  </w:num>
  <w:num w:numId="2" w16cid:durableId="1399553995">
    <w:abstractNumId w:val="1"/>
  </w:num>
  <w:num w:numId="3" w16cid:durableId="475875783">
    <w:abstractNumId w:val="2"/>
  </w:num>
  <w:num w:numId="4" w16cid:durableId="1971399678">
    <w:abstractNumId w:val="14"/>
  </w:num>
  <w:num w:numId="5" w16cid:durableId="1499541743">
    <w:abstractNumId w:val="34"/>
  </w:num>
  <w:num w:numId="6" w16cid:durableId="1988898875">
    <w:abstractNumId w:val="29"/>
  </w:num>
  <w:num w:numId="7" w16cid:durableId="1201865110">
    <w:abstractNumId w:val="35"/>
  </w:num>
  <w:num w:numId="8" w16cid:durableId="1961035055">
    <w:abstractNumId w:val="49"/>
  </w:num>
  <w:num w:numId="9" w16cid:durableId="340936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456847">
    <w:abstractNumId w:val="4"/>
  </w:num>
  <w:num w:numId="11" w16cid:durableId="254824289">
    <w:abstractNumId w:val="47"/>
  </w:num>
  <w:num w:numId="12" w16cid:durableId="1869222063">
    <w:abstractNumId w:val="0"/>
  </w:num>
  <w:num w:numId="13" w16cid:durableId="172377612">
    <w:abstractNumId w:val="19"/>
  </w:num>
  <w:num w:numId="14" w16cid:durableId="689647153">
    <w:abstractNumId w:val="43"/>
  </w:num>
  <w:num w:numId="15" w16cid:durableId="2004314111">
    <w:abstractNumId w:val="30"/>
  </w:num>
  <w:num w:numId="16" w16cid:durableId="992443832">
    <w:abstractNumId w:val="15"/>
  </w:num>
  <w:num w:numId="17" w16cid:durableId="709453800">
    <w:abstractNumId w:val="10"/>
  </w:num>
  <w:num w:numId="18" w16cid:durableId="769937728">
    <w:abstractNumId w:val="26"/>
  </w:num>
  <w:num w:numId="19" w16cid:durableId="1339621934">
    <w:abstractNumId w:val="18"/>
  </w:num>
  <w:num w:numId="20" w16cid:durableId="2124809549">
    <w:abstractNumId w:val="13"/>
  </w:num>
  <w:num w:numId="21" w16cid:durableId="184949157">
    <w:abstractNumId w:val="5"/>
  </w:num>
  <w:num w:numId="22" w16cid:durableId="1614052442">
    <w:abstractNumId w:val="39"/>
  </w:num>
  <w:num w:numId="23" w16cid:durableId="20739762">
    <w:abstractNumId w:val="44"/>
  </w:num>
  <w:num w:numId="24" w16cid:durableId="1724712929">
    <w:abstractNumId w:val="24"/>
  </w:num>
  <w:num w:numId="25" w16cid:durableId="79065521">
    <w:abstractNumId w:val="7"/>
  </w:num>
  <w:num w:numId="26" w16cid:durableId="2105298116">
    <w:abstractNumId w:val="36"/>
  </w:num>
  <w:num w:numId="27" w16cid:durableId="1191992181">
    <w:abstractNumId w:val="6"/>
  </w:num>
  <w:num w:numId="28" w16cid:durableId="1409113301">
    <w:abstractNumId w:val="27"/>
  </w:num>
  <w:num w:numId="29" w16cid:durableId="485098108">
    <w:abstractNumId w:val="48"/>
  </w:num>
  <w:num w:numId="30" w16cid:durableId="1978366670">
    <w:abstractNumId w:val="3"/>
  </w:num>
  <w:num w:numId="31" w16cid:durableId="2021731578">
    <w:abstractNumId w:val="22"/>
  </w:num>
  <w:num w:numId="32" w16cid:durableId="857081484">
    <w:abstractNumId w:val="53"/>
  </w:num>
  <w:num w:numId="33" w16cid:durableId="1522208911">
    <w:abstractNumId w:val="50"/>
  </w:num>
  <w:num w:numId="34" w16cid:durableId="973027861">
    <w:abstractNumId w:val="42"/>
  </w:num>
  <w:num w:numId="35" w16cid:durableId="1723671353">
    <w:abstractNumId w:val="33"/>
  </w:num>
  <w:num w:numId="36" w16cid:durableId="175308864">
    <w:abstractNumId w:val="20"/>
  </w:num>
  <w:num w:numId="37" w16cid:durableId="1977953781">
    <w:abstractNumId w:val="52"/>
  </w:num>
  <w:num w:numId="38" w16cid:durableId="1866821824">
    <w:abstractNumId w:val="45"/>
  </w:num>
  <w:num w:numId="39" w16cid:durableId="1344622785">
    <w:abstractNumId w:val="41"/>
  </w:num>
  <w:num w:numId="40" w16cid:durableId="565602899">
    <w:abstractNumId w:val="11"/>
  </w:num>
  <w:num w:numId="41" w16cid:durableId="1379013233">
    <w:abstractNumId w:val="21"/>
  </w:num>
  <w:num w:numId="42" w16cid:durableId="2000687728">
    <w:abstractNumId w:val="38"/>
  </w:num>
  <w:num w:numId="43" w16cid:durableId="638386245">
    <w:abstractNumId w:val="51"/>
  </w:num>
  <w:num w:numId="44" w16cid:durableId="1547642308">
    <w:abstractNumId w:val="31"/>
  </w:num>
  <w:num w:numId="45" w16cid:durableId="744373954">
    <w:abstractNumId w:val="17"/>
  </w:num>
  <w:num w:numId="46" w16cid:durableId="2128231229">
    <w:abstractNumId w:val="46"/>
  </w:num>
  <w:num w:numId="47" w16cid:durableId="800995066">
    <w:abstractNumId w:val="8"/>
  </w:num>
  <w:num w:numId="48" w16cid:durableId="1901403041">
    <w:abstractNumId w:val="23"/>
  </w:num>
  <w:num w:numId="49" w16cid:durableId="889537606">
    <w:abstractNumId w:val="25"/>
  </w:num>
  <w:num w:numId="50" w16cid:durableId="1941911884">
    <w:abstractNumId w:val="12"/>
  </w:num>
  <w:num w:numId="51" w16cid:durableId="1841892769">
    <w:abstractNumId w:val="16"/>
  </w:num>
  <w:num w:numId="52" w16cid:durableId="995230780">
    <w:abstractNumId w:val="37"/>
  </w:num>
  <w:num w:numId="53" w16cid:durableId="379600262">
    <w:abstractNumId w:val="32"/>
  </w:num>
  <w:num w:numId="54" w16cid:durableId="702635933">
    <w:abstractNumId w:val="28"/>
  </w:num>
  <w:num w:numId="55" w16cid:durableId="15618864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038F8"/>
    <w:rsid w:val="00003BF3"/>
    <w:rsid w:val="000051E9"/>
    <w:rsid w:val="00006C24"/>
    <w:rsid w:val="00014177"/>
    <w:rsid w:val="000148BA"/>
    <w:rsid w:val="00026F47"/>
    <w:rsid w:val="00035625"/>
    <w:rsid w:val="0004070A"/>
    <w:rsid w:val="0005527A"/>
    <w:rsid w:val="00060D5C"/>
    <w:rsid w:val="000679EA"/>
    <w:rsid w:val="00077661"/>
    <w:rsid w:val="00084A69"/>
    <w:rsid w:val="00087E21"/>
    <w:rsid w:val="00090CF4"/>
    <w:rsid w:val="000A0C59"/>
    <w:rsid w:val="000A3280"/>
    <w:rsid w:val="000B7067"/>
    <w:rsid w:val="000B7E4C"/>
    <w:rsid w:val="00100319"/>
    <w:rsid w:val="0010617E"/>
    <w:rsid w:val="00110F71"/>
    <w:rsid w:val="00111C60"/>
    <w:rsid w:val="00114E2E"/>
    <w:rsid w:val="00117199"/>
    <w:rsid w:val="001265BA"/>
    <w:rsid w:val="00131DF0"/>
    <w:rsid w:val="00136E41"/>
    <w:rsid w:val="00147002"/>
    <w:rsid w:val="00153DEE"/>
    <w:rsid w:val="0016097F"/>
    <w:rsid w:val="00161716"/>
    <w:rsid w:val="00166085"/>
    <w:rsid w:val="0016718D"/>
    <w:rsid w:val="0017046E"/>
    <w:rsid w:val="00171222"/>
    <w:rsid w:val="001776CC"/>
    <w:rsid w:val="001802A0"/>
    <w:rsid w:val="00180D1E"/>
    <w:rsid w:val="00184C07"/>
    <w:rsid w:val="001857B5"/>
    <w:rsid w:val="001943D8"/>
    <w:rsid w:val="001953A1"/>
    <w:rsid w:val="0019667F"/>
    <w:rsid w:val="00196DD9"/>
    <w:rsid w:val="001A2B82"/>
    <w:rsid w:val="001B3693"/>
    <w:rsid w:val="001B3B73"/>
    <w:rsid w:val="001B4F89"/>
    <w:rsid w:val="001E02F5"/>
    <w:rsid w:val="001E120A"/>
    <w:rsid w:val="001E1BDD"/>
    <w:rsid w:val="001E5889"/>
    <w:rsid w:val="001F2845"/>
    <w:rsid w:val="001F40CE"/>
    <w:rsid w:val="002101EE"/>
    <w:rsid w:val="00223A2C"/>
    <w:rsid w:val="00223A90"/>
    <w:rsid w:val="002366C2"/>
    <w:rsid w:val="00260C8A"/>
    <w:rsid w:val="0026130E"/>
    <w:rsid w:val="00275C9C"/>
    <w:rsid w:val="002901F9"/>
    <w:rsid w:val="002A0F76"/>
    <w:rsid w:val="002A52E3"/>
    <w:rsid w:val="002B189C"/>
    <w:rsid w:val="002B5B0B"/>
    <w:rsid w:val="002C2E1F"/>
    <w:rsid w:val="002D3DD1"/>
    <w:rsid w:val="002D5F41"/>
    <w:rsid w:val="002E35F3"/>
    <w:rsid w:val="002E7378"/>
    <w:rsid w:val="002E7538"/>
    <w:rsid w:val="002F7EB3"/>
    <w:rsid w:val="00302EE1"/>
    <w:rsid w:val="00311724"/>
    <w:rsid w:val="0031290A"/>
    <w:rsid w:val="00312F55"/>
    <w:rsid w:val="00315E4A"/>
    <w:rsid w:val="0031605D"/>
    <w:rsid w:val="00317D28"/>
    <w:rsid w:val="00317D5A"/>
    <w:rsid w:val="00321B4C"/>
    <w:rsid w:val="003306BE"/>
    <w:rsid w:val="00333AC6"/>
    <w:rsid w:val="00345EF9"/>
    <w:rsid w:val="003508A0"/>
    <w:rsid w:val="0035130C"/>
    <w:rsid w:val="00355A43"/>
    <w:rsid w:val="003563E4"/>
    <w:rsid w:val="003622B5"/>
    <w:rsid w:val="003630C9"/>
    <w:rsid w:val="00370382"/>
    <w:rsid w:val="0037497A"/>
    <w:rsid w:val="0038020E"/>
    <w:rsid w:val="00380A61"/>
    <w:rsid w:val="003863B2"/>
    <w:rsid w:val="003946C2"/>
    <w:rsid w:val="003B0BCD"/>
    <w:rsid w:val="003B3740"/>
    <w:rsid w:val="003C11F7"/>
    <w:rsid w:val="003C4AAA"/>
    <w:rsid w:val="003C5883"/>
    <w:rsid w:val="003C7165"/>
    <w:rsid w:val="003D1E45"/>
    <w:rsid w:val="003D3A54"/>
    <w:rsid w:val="003E2400"/>
    <w:rsid w:val="003E2420"/>
    <w:rsid w:val="003F0E98"/>
    <w:rsid w:val="00400274"/>
    <w:rsid w:val="004108C9"/>
    <w:rsid w:val="00411B3C"/>
    <w:rsid w:val="0041235C"/>
    <w:rsid w:val="00413C04"/>
    <w:rsid w:val="00413FE2"/>
    <w:rsid w:val="00420F38"/>
    <w:rsid w:val="00424B89"/>
    <w:rsid w:val="00425D1E"/>
    <w:rsid w:val="00431338"/>
    <w:rsid w:val="00431F66"/>
    <w:rsid w:val="00435915"/>
    <w:rsid w:val="00442A88"/>
    <w:rsid w:val="00443005"/>
    <w:rsid w:val="00453C21"/>
    <w:rsid w:val="00457418"/>
    <w:rsid w:val="00460689"/>
    <w:rsid w:val="004622DB"/>
    <w:rsid w:val="00462527"/>
    <w:rsid w:val="004651D6"/>
    <w:rsid w:val="00467A90"/>
    <w:rsid w:val="004735F1"/>
    <w:rsid w:val="004756AE"/>
    <w:rsid w:val="004779AB"/>
    <w:rsid w:val="00480170"/>
    <w:rsid w:val="0048753B"/>
    <w:rsid w:val="004907C8"/>
    <w:rsid w:val="004A17DD"/>
    <w:rsid w:val="004A1EEA"/>
    <w:rsid w:val="004A270B"/>
    <w:rsid w:val="004A390F"/>
    <w:rsid w:val="004B7465"/>
    <w:rsid w:val="004C07D7"/>
    <w:rsid w:val="004C2CCC"/>
    <w:rsid w:val="004D2410"/>
    <w:rsid w:val="004D6EC5"/>
    <w:rsid w:val="004E2083"/>
    <w:rsid w:val="004E3958"/>
    <w:rsid w:val="004E59C7"/>
    <w:rsid w:val="004E5B6F"/>
    <w:rsid w:val="004F2ACC"/>
    <w:rsid w:val="004F39DD"/>
    <w:rsid w:val="0052112C"/>
    <w:rsid w:val="0052503E"/>
    <w:rsid w:val="005323C9"/>
    <w:rsid w:val="005369BF"/>
    <w:rsid w:val="00540B61"/>
    <w:rsid w:val="00542729"/>
    <w:rsid w:val="00553A75"/>
    <w:rsid w:val="00560078"/>
    <w:rsid w:val="0056559C"/>
    <w:rsid w:val="00570049"/>
    <w:rsid w:val="00570BB1"/>
    <w:rsid w:val="005757EC"/>
    <w:rsid w:val="0058429C"/>
    <w:rsid w:val="005877E7"/>
    <w:rsid w:val="0059392F"/>
    <w:rsid w:val="00594EBC"/>
    <w:rsid w:val="00595401"/>
    <w:rsid w:val="005A10E6"/>
    <w:rsid w:val="005A2230"/>
    <w:rsid w:val="005A4D68"/>
    <w:rsid w:val="005B5B29"/>
    <w:rsid w:val="005B5E00"/>
    <w:rsid w:val="005B5F3A"/>
    <w:rsid w:val="005C418E"/>
    <w:rsid w:val="005C7D82"/>
    <w:rsid w:val="005D3E14"/>
    <w:rsid w:val="005E3997"/>
    <w:rsid w:val="005F22A4"/>
    <w:rsid w:val="00602DCA"/>
    <w:rsid w:val="0060437C"/>
    <w:rsid w:val="00613C56"/>
    <w:rsid w:val="0061508E"/>
    <w:rsid w:val="00616E64"/>
    <w:rsid w:val="00652241"/>
    <w:rsid w:val="00652FD4"/>
    <w:rsid w:val="00653DE7"/>
    <w:rsid w:val="0065406C"/>
    <w:rsid w:val="00655781"/>
    <w:rsid w:val="00674DA4"/>
    <w:rsid w:val="0068410B"/>
    <w:rsid w:val="00690BCC"/>
    <w:rsid w:val="006948CA"/>
    <w:rsid w:val="00695B6D"/>
    <w:rsid w:val="00697D9F"/>
    <w:rsid w:val="006A0090"/>
    <w:rsid w:val="006A2EC8"/>
    <w:rsid w:val="006A37A4"/>
    <w:rsid w:val="006A55E1"/>
    <w:rsid w:val="006B0A8B"/>
    <w:rsid w:val="006B47B8"/>
    <w:rsid w:val="006B5842"/>
    <w:rsid w:val="006B6A12"/>
    <w:rsid w:val="006C1304"/>
    <w:rsid w:val="006C1550"/>
    <w:rsid w:val="006C2BE8"/>
    <w:rsid w:val="006F5A8C"/>
    <w:rsid w:val="006F6C0C"/>
    <w:rsid w:val="006F734C"/>
    <w:rsid w:val="00702952"/>
    <w:rsid w:val="00703851"/>
    <w:rsid w:val="00715021"/>
    <w:rsid w:val="007158DF"/>
    <w:rsid w:val="00724F19"/>
    <w:rsid w:val="00726F43"/>
    <w:rsid w:val="0072737D"/>
    <w:rsid w:val="007313B7"/>
    <w:rsid w:val="0073306F"/>
    <w:rsid w:val="0073554C"/>
    <w:rsid w:val="00756BAF"/>
    <w:rsid w:val="007609AA"/>
    <w:rsid w:val="007636A4"/>
    <w:rsid w:val="00770BAA"/>
    <w:rsid w:val="00771FC0"/>
    <w:rsid w:val="00772A49"/>
    <w:rsid w:val="007739C4"/>
    <w:rsid w:val="007779E1"/>
    <w:rsid w:val="00783927"/>
    <w:rsid w:val="00783C63"/>
    <w:rsid w:val="00787177"/>
    <w:rsid w:val="00790CC2"/>
    <w:rsid w:val="00793B7D"/>
    <w:rsid w:val="007B003B"/>
    <w:rsid w:val="007B198C"/>
    <w:rsid w:val="007B1A00"/>
    <w:rsid w:val="007B5110"/>
    <w:rsid w:val="007C3BEE"/>
    <w:rsid w:val="007C49DF"/>
    <w:rsid w:val="007C63D1"/>
    <w:rsid w:val="007D4A7D"/>
    <w:rsid w:val="007D7AC7"/>
    <w:rsid w:val="007E770E"/>
    <w:rsid w:val="007F1A9D"/>
    <w:rsid w:val="007F3AEF"/>
    <w:rsid w:val="007F4D7D"/>
    <w:rsid w:val="007F7620"/>
    <w:rsid w:val="00802419"/>
    <w:rsid w:val="00805CEB"/>
    <w:rsid w:val="00807C79"/>
    <w:rsid w:val="0082059F"/>
    <w:rsid w:val="00820A94"/>
    <w:rsid w:val="00823927"/>
    <w:rsid w:val="008314AB"/>
    <w:rsid w:val="00831A07"/>
    <w:rsid w:val="00834C0D"/>
    <w:rsid w:val="00843E5D"/>
    <w:rsid w:val="0085585F"/>
    <w:rsid w:val="008602C6"/>
    <w:rsid w:val="0086202E"/>
    <w:rsid w:val="00862C49"/>
    <w:rsid w:val="00863B26"/>
    <w:rsid w:val="0088655B"/>
    <w:rsid w:val="0089237B"/>
    <w:rsid w:val="008A5BA6"/>
    <w:rsid w:val="008B140A"/>
    <w:rsid w:val="008B15F2"/>
    <w:rsid w:val="008B4619"/>
    <w:rsid w:val="008B6E37"/>
    <w:rsid w:val="008B7C03"/>
    <w:rsid w:val="008D65A4"/>
    <w:rsid w:val="008D6629"/>
    <w:rsid w:val="008E3858"/>
    <w:rsid w:val="008E3B91"/>
    <w:rsid w:val="008E719D"/>
    <w:rsid w:val="008F02DB"/>
    <w:rsid w:val="008F25EF"/>
    <w:rsid w:val="0090104A"/>
    <w:rsid w:val="00916133"/>
    <w:rsid w:val="009229BC"/>
    <w:rsid w:val="009254FC"/>
    <w:rsid w:val="00925D98"/>
    <w:rsid w:val="009333BC"/>
    <w:rsid w:val="00956626"/>
    <w:rsid w:val="0096141D"/>
    <w:rsid w:val="0096481C"/>
    <w:rsid w:val="0096586A"/>
    <w:rsid w:val="009708C9"/>
    <w:rsid w:val="00975DEB"/>
    <w:rsid w:val="00980AB5"/>
    <w:rsid w:val="009815FD"/>
    <w:rsid w:val="009846BC"/>
    <w:rsid w:val="00994104"/>
    <w:rsid w:val="00994883"/>
    <w:rsid w:val="009A0B0C"/>
    <w:rsid w:val="009A36E9"/>
    <w:rsid w:val="009B2E8D"/>
    <w:rsid w:val="009B600A"/>
    <w:rsid w:val="009C013B"/>
    <w:rsid w:val="009D16EA"/>
    <w:rsid w:val="009E38B6"/>
    <w:rsid w:val="009E7803"/>
    <w:rsid w:val="00A02B7F"/>
    <w:rsid w:val="00A03C1A"/>
    <w:rsid w:val="00A04232"/>
    <w:rsid w:val="00A04956"/>
    <w:rsid w:val="00A0661B"/>
    <w:rsid w:val="00A11086"/>
    <w:rsid w:val="00A12300"/>
    <w:rsid w:val="00A24807"/>
    <w:rsid w:val="00A269F3"/>
    <w:rsid w:val="00A26CAC"/>
    <w:rsid w:val="00A33BC5"/>
    <w:rsid w:val="00A43BBE"/>
    <w:rsid w:val="00A446B8"/>
    <w:rsid w:val="00A4563C"/>
    <w:rsid w:val="00A478AB"/>
    <w:rsid w:val="00A57395"/>
    <w:rsid w:val="00A62DB7"/>
    <w:rsid w:val="00A6789A"/>
    <w:rsid w:val="00A803FD"/>
    <w:rsid w:val="00A81913"/>
    <w:rsid w:val="00A84C71"/>
    <w:rsid w:val="00A969BC"/>
    <w:rsid w:val="00A972D0"/>
    <w:rsid w:val="00AA3306"/>
    <w:rsid w:val="00AB1489"/>
    <w:rsid w:val="00AD5D3A"/>
    <w:rsid w:val="00AD768B"/>
    <w:rsid w:val="00AE0193"/>
    <w:rsid w:val="00AE1B49"/>
    <w:rsid w:val="00AE1E0D"/>
    <w:rsid w:val="00AE7334"/>
    <w:rsid w:val="00AF166C"/>
    <w:rsid w:val="00AF509C"/>
    <w:rsid w:val="00AF6DE5"/>
    <w:rsid w:val="00B040C1"/>
    <w:rsid w:val="00B16C21"/>
    <w:rsid w:val="00B17818"/>
    <w:rsid w:val="00B313F3"/>
    <w:rsid w:val="00B3570E"/>
    <w:rsid w:val="00B3577B"/>
    <w:rsid w:val="00B40564"/>
    <w:rsid w:val="00B504AE"/>
    <w:rsid w:val="00B504F0"/>
    <w:rsid w:val="00B52963"/>
    <w:rsid w:val="00B52EA1"/>
    <w:rsid w:val="00B5395A"/>
    <w:rsid w:val="00B54537"/>
    <w:rsid w:val="00B5543C"/>
    <w:rsid w:val="00B55E68"/>
    <w:rsid w:val="00BA1A79"/>
    <w:rsid w:val="00BA4C9E"/>
    <w:rsid w:val="00BB1EC7"/>
    <w:rsid w:val="00BB72A3"/>
    <w:rsid w:val="00BB76B1"/>
    <w:rsid w:val="00BC0343"/>
    <w:rsid w:val="00BC0F3B"/>
    <w:rsid w:val="00BC3148"/>
    <w:rsid w:val="00BC50FA"/>
    <w:rsid w:val="00BC5774"/>
    <w:rsid w:val="00BC7364"/>
    <w:rsid w:val="00BD2DFF"/>
    <w:rsid w:val="00BD4634"/>
    <w:rsid w:val="00BD46D0"/>
    <w:rsid w:val="00BD6C9A"/>
    <w:rsid w:val="00BD749F"/>
    <w:rsid w:val="00BE3840"/>
    <w:rsid w:val="00BE4908"/>
    <w:rsid w:val="00BF0260"/>
    <w:rsid w:val="00BF7A13"/>
    <w:rsid w:val="00C005AA"/>
    <w:rsid w:val="00C04E76"/>
    <w:rsid w:val="00C05E66"/>
    <w:rsid w:val="00C0605F"/>
    <w:rsid w:val="00C17A85"/>
    <w:rsid w:val="00C21FC6"/>
    <w:rsid w:val="00C22289"/>
    <w:rsid w:val="00C264BC"/>
    <w:rsid w:val="00C33DC3"/>
    <w:rsid w:val="00C35739"/>
    <w:rsid w:val="00C40722"/>
    <w:rsid w:val="00C41287"/>
    <w:rsid w:val="00C4230B"/>
    <w:rsid w:val="00C43E8C"/>
    <w:rsid w:val="00C44EE0"/>
    <w:rsid w:val="00C616A3"/>
    <w:rsid w:val="00C633BF"/>
    <w:rsid w:val="00C64F32"/>
    <w:rsid w:val="00C731E5"/>
    <w:rsid w:val="00C83F1A"/>
    <w:rsid w:val="00C86EB9"/>
    <w:rsid w:val="00C8788A"/>
    <w:rsid w:val="00C87C8E"/>
    <w:rsid w:val="00C907EC"/>
    <w:rsid w:val="00C93083"/>
    <w:rsid w:val="00CA1BFB"/>
    <w:rsid w:val="00CA537F"/>
    <w:rsid w:val="00CB3F9E"/>
    <w:rsid w:val="00CC1B6D"/>
    <w:rsid w:val="00CC5DB7"/>
    <w:rsid w:val="00CD018C"/>
    <w:rsid w:val="00CD092B"/>
    <w:rsid w:val="00CD147F"/>
    <w:rsid w:val="00CD2373"/>
    <w:rsid w:val="00CF19C7"/>
    <w:rsid w:val="00D061CE"/>
    <w:rsid w:val="00D11B45"/>
    <w:rsid w:val="00D16AC8"/>
    <w:rsid w:val="00D208A7"/>
    <w:rsid w:val="00D2215D"/>
    <w:rsid w:val="00D2284F"/>
    <w:rsid w:val="00D245B7"/>
    <w:rsid w:val="00D26419"/>
    <w:rsid w:val="00D265C2"/>
    <w:rsid w:val="00D26F68"/>
    <w:rsid w:val="00D33BD0"/>
    <w:rsid w:val="00D434CD"/>
    <w:rsid w:val="00D450A0"/>
    <w:rsid w:val="00D4524B"/>
    <w:rsid w:val="00D45359"/>
    <w:rsid w:val="00D47069"/>
    <w:rsid w:val="00D5118B"/>
    <w:rsid w:val="00D540C5"/>
    <w:rsid w:val="00D541FE"/>
    <w:rsid w:val="00D54B06"/>
    <w:rsid w:val="00D55993"/>
    <w:rsid w:val="00D603FF"/>
    <w:rsid w:val="00D66405"/>
    <w:rsid w:val="00D67B76"/>
    <w:rsid w:val="00D7604D"/>
    <w:rsid w:val="00D80D1B"/>
    <w:rsid w:val="00D83086"/>
    <w:rsid w:val="00DA37A3"/>
    <w:rsid w:val="00DA5755"/>
    <w:rsid w:val="00DA5ECF"/>
    <w:rsid w:val="00DB654C"/>
    <w:rsid w:val="00DC27BF"/>
    <w:rsid w:val="00DC3EDF"/>
    <w:rsid w:val="00DC71CF"/>
    <w:rsid w:val="00DC7239"/>
    <w:rsid w:val="00DD6317"/>
    <w:rsid w:val="00DF1D95"/>
    <w:rsid w:val="00DF5B5F"/>
    <w:rsid w:val="00E06715"/>
    <w:rsid w:val="00E3509D"/>
    <w:rsid w:val="00E353BA"/>
    <w:rsid w:val="00E44113"/>
    <w:rsid w:val="00E44652"/>
    <w:rsid w:val="00E7349E"/>
    <w:rsid w:val="00E766FE"/>
    <w:rsid w:val="00E82E3F"/>
    <w:rsid w:val="00E8445A"/>
    <w:rsid w:val="00E872F0"/>
    <w:rsid w:val="00E90D23"/>
    <w:rsid w:val="00E9142E"/>
    <w:rsid w:val="00E924D0"/>
    <w:rsid w:val="00E978B4"/>
    <w:rsid w:val="00EA2D07"/>
    <w:rsid w:val="00EA30BE"/>
    <w:rsid w:val="00EB188D"/>
    <w:rsid w:val="00EC13C9"/>
    <w:rsid w:val="00EC629E"/>
    <w:rsid w:val="00EE01BB"/>
    <w:rsid w:val="00EE46E8"/>
    <w:rsid w:val="00EE491F"/>
    <w:rsid w:val="00EE7690"/>
    <w:rsid w:val="00EF45D2"/>
    <w:rsid w:val="00F004BD"/>
    <w:rsid w:val="00F01342"/>
    <w:rsid w:val="00F03B33"/>
    <w:rsid w:val="00F0625B"/>
    <w:rsid w:val="00F06433"/>
    <w:rsid w:val="00F13D61"/>
    <w:rsid w:val="00F238C8"/>
    <w:rsid w:val="00F273F0"/>
    <w:rsid w:val="00F31796"/>
    <w:rsid w:val="00F35CE7"/>
    <w:rsid w:val="00F41F9A"/>
    <w:rsid w:val="00F55D34"/>
    <w:rsid w:val="00F55E1F"/>
    <w:rsid w:val="00F57040"/>
    <w:rsid w:val="00F60ABE"/>
    <w:rsid w:val="00F61BAB"/>
    <w:rsid w:val="00F62C31"/>
    <w:rsid w:val="00F63DC9"/>
    <w:rsid w:val="00F7503C"/>
    <w:rsid w:val="00F77A18"/>
    <w:rsid w:val="00F809F9"/>
    <w:rsid w:val="00F80B79"/>
    <w:rsid w:val="00F85C9A"/>
    <w:rsid w:val="00F95C26"/>
    <w:rsid w:val="00FA2C4D"/>
    <w:rsid w:val="00FB1612"/>
    <w:rsid w:val="00FB312C"/>
    <w:rsid w:val="00FB7AF6"/>
    <w:rsid w:val="00FC14EF"/>
    <w:rsid w:val="00FD1D10"/>
    <w:rsid w:val="00FD3BAD"/>
    <w:rsid w:val="00FD5C63"/>
    <w:rsid w:val="00FD7904"/>
    <w:rsid w:val="00FE3FF0"/>
    <w:rsid w:val="00FE6754"/>
    <w:rsid w:val="00FF401F"/>
    <w:rsid w:val="00FF444E"/>
    <w:rsid w:val="00FF5C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99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F60ABE"/>
    <w:pPr>
      <w:spacing w:after="120"/>
      <w:jc w:val="both"/>
    </w:pPr>
    <w:rPr>
      <w:rFonts w:eastAsia="Times New Roman" w:cs="Times New Roman"/>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nhideWhenUsed/>
    <w:qFormat/>
    <w:rsid w:val="00B55E68"/>
    <w:pPr>
      <w:tabs>
        <w:tab w:val="num" w:pos="1008"/>
      </w:tabs>
      <w:spacing w:before="240" w:after="60"/>
      <w:ind w:left="1008" w:hanging="1008"/>
      <w:jc w:val="left"/>
      <w:outlineLvl w:val="4"/>
    </w:pPr>
    <w:rPr>
      <w:rFonts w:ascii="Verdana" w:hAnsi="Verdana"/>
      <w:b/>
      <w:bCs/>
      <w:i/>
      <w:iCs/>
      <w:sz w:val="26"/>
      <w:szCs w:val="26"/>
      <w:lang w:val="de-DE" w:eastAsia="de-DE"/>
    </w:rPr>
  </w:style>
  <w:style w:type="paragraph" w:styleId="berschrift6">
    <w:name w:val="heading 6"/>
    <w:basedOn w:val="Standard"/>
    <w:next w:val="Standard"/>
    <w:link w:val="berschrift6Zchn"/>
    <w:unhideWhenUsed/>
    <w:qFormat/>
    <w:rsid w:val="00B55E68"/>
    <w:pPr>
      <w:tabs>
        <w:tab w:val="num" w:pos="1152"/>
      </w:tabs>
      <w:spacing w:before="240" w:after="60"/>
      <w:ind w:left="1152" w:hanging="1152"/>
      <w:jc w:val="left"/>
      <w:outlineLvl w:val="5"/>
    </w:pPr>
    <w:rPr>
      <w:rFonts w:ascii="Verdana" w:hAnsi="Verdana"/>
      <w:b/>
      <w:bCs/>
      <w:sz w:val="22"/>
      <w:szCs w:val="22"/>
      <w:lang w:val="de-DE" w:eastAsia="de-DE"/>
    </w:rPr>
  </w:style>
  <w:style w:type="paragraph" w:styleId="berschrift7">
    <w:name w:val="heading 7"/>
    <w:basedOn w:val="Standard"/>
    <w:next w:val="Standard"/>
    <w:link w:val="berschrift7Zchn"/>
    <w:unhideWhenUsed/>
    <w:qFormat/>
    <w:rsid w:val="00B55E68"/>
    <w:pPr>
      <w:tabs>
        <w:tab w:val="num" w:pos="1296"/>
      </w:tabs>
      <w:spacing w:before="240" w:after="60"/>
      <w:ind w:left="1296" w:hanging="1296"/>
      <w:jc w:val="left"/>
      <w:outlineLvl w:val="6"/>
    </w:pPr>
    <w:rPr>
      <w:rFonts w:ascii="Verdana" w:hAnsi="Verdana"/>
      <w:szCs w:val="20"/>
      <w:lang w:val="de-DE" w:eastAsia="de-DE"/>
    </w:rPr>
  </w:style>
  <w:style w:type="paragraph" w:styleId="berschrift8">
    <w:name w:val="heading 8"/>
    <w:basedOn w:val="Standard"/>
    <w:next w:val="Standard"/>
    <w:link w:val="berschrift8Zchn"/>
    <w:unhideWhenUsed/>
    <w:qFormat/>
    <w:rsid w:val="00B55E68"/>
    <w:pPr>
      <w:tabs>
        <w:tab w:val="num" w:pos="1440"/>
      </w:tabs>
      <w:spacing w:before="240" w:after="60"/>
      <w:ind w:left="1440" w:hanging="1440"/>
      <w:jc w:val="left"/>
      <w:outlineLvl w:val="7"/>
    </w:pPr>
    <w:rPr>
      <w:rFonts w:ascii="Verdana" w:hAnsi="Verdana"/>
      <w:i/>
      <w:iCs/>
      <w:szCs w:val="20"/>
      <w:lang w:val="de-DE" w:eastAsia="de-DE"/>
    </w:rPr>
  </w:style>
  <w:style w:type="paragraph" w:styleId="berschrift9">
    <w:name w:val="heading 9"/>
    <w:basedOn w:val="Standard"/>
    <w:next w:val="Standard"/>
    <w:link w:val="berschrift9Zchn"/>
    <w:unhideWhenUsed/>
    <w:qFormat/>
    <w:rsid w:val="00B55E68"/>
    <w:pPr>
      <w:tabs>
        <w:tab w:val="num" w:pos="1584"/>
      </w:tabs>
      <w:spacing w:before="240" w:after="60"/>
      <w:ind w:left="1584" w:hanging="1584"/>
      <w:jc w:val="left"/>
      <w:outlineLvl w:val="8"/>
    </w:pPr>
    <w:rPr>
      <w:rFonts w:cs="Arial"/>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F60ABE"/>
    <w:pPr>
      <w:spacing w:after="60"/>
    </w:pPr>
    <w:rPr>
      <w:rFonts w:eastAsiaTheme="majorEastAsia" w:cstheme="majorBidi"/>
      <w:color w:val="0D539E"/>
      <w:sz w:val="30"/>
      <w:szCs w:val="32"/>
    </w:rPr>
  </w:style>
  <w:style w:type="paragraph" w:customStyle="1" w:styleId="2Barrierefrei">
    <w:name w:val="Ü2 Barrierefrei"/>
    <w:basedOn w:val="1Barrierefrei"/>
    <w:next w:val="Standard"/>
    <w:qFormat/>
    <w:rsid w:val="00F60ABE"/>
    <w:pPr>
      <w:keepNext/>
      <w:keepLines/>
      <w:spacing w:after="120"/>
      <w:outlineLvl w:val="0"/>
    </w:pPr>
    <w:rPr>
      <w:rFonts w:eastAsia="Times New Roman" w:cs="Times New Roman"/>
      <w:sz w:val="26"/>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outlineLvl w:val="1"/>
    </w:pPr>
    <w:rPr>
      <w:sz w:val="32"/>
    </w:rPr>
  </w:style>
  <w:style w:type="character" w:customStyle="1" w:styleId="berschrift2Zchn">
    <w:name w:val="Überschrift 2 Zchn"/>
    <w:basedOn w:val="Absatz-Standardschriftart"/>
    <w:link w:val="berschrift2"/>
    <w:uiPriority w:val="9"/>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unhideWhenUsed/>
    <w:rsid w:val="00E44113"/>
  </w:style>
  <w:style w:type="character" w:customStyle="1" w:styleId="TextkrperZchn">
    <w:name w:val="Textkörper Zchn"/>
    <w:basedOn w:val="Absatz-Standardschriftart"/>
    <w:link w:val="Textkrper"/>
    <w:uiPriority w:val="99"/>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 w:type="paragraph" w:styleId="Textkrper-Einzug2">
    <w:name w:val="Body Text Indent 2"/>
    <w:basedOn w:val="Standard"/>
    <w:link w:val="Textkrper-Einzug2Zchn"/>
    <w:uiPriority w:val="99"/>
    <w:semiHidden/>
    <w:unhideWhenUsed/>
    <w:rsid w:val="00B55E68"/>
    <w:pPr>
      <w:spacing w:line="480" w:lineRule="auto"/>
      <w:ind w:left="283"/>
    </w:pPr>
  </w:style>
  <w:style w:type="character" w:customStyle="1" w:styleId="Textkrper-Einzug2Zchn">
    <w:name w:val="Textkörper-Einzug 2 Zchn"/>
    <w:basedOn w:val="Absatz-Standardschriftart"/>
    <w:link w:val="Textkrper-Einzug2"/>
    <w:uiPriority w:val="99"/>
    <w:semiHidden/>
    <w:rsid w:val="00B55E68"/>
    <w:rPr>
      <w:rFonts w:ascii="Arial" w:eastAsia="Times New Roman" w:hAnsi="Arial" w:cs="Times New Roman"/>
      <w:color w:val="000080"/>
      <w:sz w:val="20"/>
      <w:lang w:val="de-AT" w:eastAsia="en-GB"/>
    </w:rPr>
  </w:style>
  <w:style w:type="character" w:customStyle="1" w:styleId="berschrift5Zchn">
    <w:name w:val="Überschrift 5 Zchn"/>
    <w:basedOn w:val="Absatz-Standardschriftart"/>
    <w:link w:val="berschrift5"/>
    <w:semiHidden/>
    <w:rsid w:val="00B55E68"/>
    <w:rPr>
      <w:rFonts w:ascii="Verdana" w:eastAsia="Times New Roman" w:hAnsi="Verdana" w:cs="Times New Roman"/>
      <w:b/>
      <w:bCs/>
      <w:i/>
      <w:iCs/>
      <w:sz w:val="26"/>
      <w:szCs w:val="26"/>
      <w:lang w:eastAsia="de-DE"/>
    </w:rPr>
  </w:style>
  <w:style w:type="character" w:customStyle="1" w:styleId="berschrift6Zchn">
    <w:name w:val="Überschrift 6 Zchn"/>
    <w:basedOn w:val="Absatz-Standardschriftart"/>
    <w:link w:val="berschrift6"/>
    <w:semiHidden/>
    <w:rsid w:val="00B55E68"/>
    <w:rPr>
      <w:rFonts w:ascii="Verdana" w:eastAsia="Times New Roman" w:hAnsi="Verdana" w:cs="Times New Roman"/>
      <w:b/>
      <w:bCs/>
      <w:sz w:val="22"/>
      <w:szCs w:val="22"/>
      <w:lang w:eastAsia="de-DE"/>
    </w:rPr>
  </w:style>
  <w:style w:type="character" w:customStyle="1" w:styleId="berschrift7Zchn">
    <w:name w:val="Überschrift 7 Zchn"/>
    <w:basedOn w:val="Absatz-Standardschriftart"/>
    <w:link w:val="berschrift7"/>
    <w:semiHidden/>
    <w:rsid w:val="00B55E68"/>
    <w:rPr>
      <w:rFonts w:ascii="Verdana" w:eastAsia="Times New Roman" w:hAnsi="Verdana" w:cs="Times New Roman"/>
      <w:sz w:val="20"/>
      <w:szCs w:val="20"/>
      <w:lang w:eastAsia="de-DE"/>
    </w:rPr>
  </w:style>
  <w:style w:type="character" w:customStyle="1" w:styleId="berschrift8Zchn">
    <w:name w:val="Überschrift 8 Zchn"/>
    <w:basedOn w:val="Absatz-Standardschriftart"/>
    <w:link w:val="berschrift8"/>
    <w:semiHidden/>
    <w:rsid w:val="00B55E68"/>
    <w:rPr>
      <w:rFonts w:ascii="Verdana" w:eastAsia="Times New Roman" w:hAnsi="Verdana" w:cs="Times New Roman"/>
      <w:i/>
      <w:iCs/>
      <w:sz w:val="20"/>
      <w:szCs w:val="20"/>
      <w:lang w:eastAsia="de-DE"/>
    </w:rPr>
  </w:style>
  <w:style w:type="character" w:customStyle="1" w:styleId="berschrift9Zchn">
    <w:name w:val="Überschrift 9 Zchn"/>
    <w:basedOn w:val="Absatz-Standardschriftart"/>
    <w:link w:val="berschrift9"/>
    <w:semiHidden/>
    <w:rsid w:val="00B55E68"/>
    <w:rPr>
      <w:rFonts w:ascii="Arial" w:eastAsia="Times New Roman" w:hAnsi="Arial" w:cs="Arial"/>
      <w:sz w:val="22"/>
      <w:szCs w:val="22"/>
      <w:lang w:eastAsia="de-DE"/>
    </w:rPr>
  </w:style>
  <w:style w:type="paragraph" w:customStyle="1" w:styleId="Formatvorlageberschrift1LateinVerdanaVor0ptZeilenabstand">
    <w:name w:val="Formatvorlage Überschrift 1 + (Latein) Verdana Vor:  0 pt Zeilenabstand: ..."/>
    <w:basedOn w:val="berschrift1"/>
    <w:rsid w:val="00B55E68"/>
    <w:pPr>
      <w:keepLines w:val="0"/>
      <w:tabs>
        <w:tab w:val="num" w:pos="432"/>
      </w:tabs>
      <w:spacing w:before="0" w:after="240" w:line="288" w:lineRule="auto"/>
      <w:ind w:left="432" w:hanging="432"/>
      <w:jc w:val="left"/>
    </w:pPr>
    <w:rPr>
      <w:rFonts w:ascii="Verdana" w:eastAsia="Times New Roman" w:hAnsi="Verdana" w:cs="Times New Roman"/>
      <w:b/>
      <w:bCs/>
      <w:color w:val="auto"/>
      <w:kern w:val="32"/>
      <w:sz w:val="28"/>
      <w:szCs w:val="28"/>
      <w:lang w:val="de-DE" w:eastAsia="de-DE"/>
    </w:rPr>
  </w:style>
  <w:style w:type="paragraph" w:customStyle="1" w:styleId="Default">
    <w:name w:val="Default"/>
    <w:rsid w:val="00863B26"/>
    <w:pPr>
      <w:autoSpaceDE w:val="0"/>
      <w:autoSpaceDN w:val="0"/>
      <w:adjustRightInd w:val="0"/>
    </w:pPr>
    <w:rPr>
      <w:rFonts w:ascii="DINPro-Light" w:hAnsi="DINPro-Light" w:cs="DINPro-Light"/>
      <w:color w:val="000000"/>
      <w:lang w:val="de-AT"/>
    </w:rPr>
  </w:style>
  <w:style w:type="paragraph" w:customStyle="1" w:styleId="Pa4">
    <w:name w:val="Pa4"/>
    <w:basedOn w:val="Default"/>
    <w:next w:val="Default"/>
    <w:uiPriority w:val="99"/>
    <w:rsid w:val="00863B26"/>
    <w:pPr>
      <w:spacing w:line="200" w:lineRule="atLeast"/>
    </w:pPr>
    <w:rPr>
      <w:rFonts w:cstheme="minorBidi"/>
      <w:color w:val="auto"/>
    </w:rPr>
  </w:style>
  <w:style w:type="character" w:styleId="Fett">
    <w:name w:val="Strong"/>
    <w:basedOn w:val="Absatz-Standardschriftart"/>
    <w:uiPriority w:val="22"/>
    <w:qFormat/>
    <w:rsid w:val="004907C8"/>
    <w:rPr>
      <w:b/>
      <w:bCs/>
    </w:rPr>
  </w:style>
  <w:style w:type="paragraph" w:styleId="berarbeitung">
    <w:name w:val="Revision"/>
    <w:hidden/>
    <w:uiPriority w:val="99"/>
    <w:semiHidden/>
    <w:rsid w:val="00594EBC"/>
    <w:rPr>
      <w:rFonts w:ascii="Arial" w:eastAsia="Times New Roman" w:hAnsi="Arial" w:cs="Times New Roman"/>
      <w:color w:val="000080"/>
      <w:sz w:val="20"/>
      <w:lang w:val="de-AT" w:eastAsia="en-GB"/>
    </w:rPr>
  </w:style>
  <w:style w:type="character" w:styleId="Kommentarzeichen">
    <w:name w:val="annotation reference"/>
    <w:basedOn w:val="Absatz-Standardschriftart"/>
    <w:uiPriority w:val="99"/>
    <w:semiHidden/>
    <w:unhideWhenUsed/>
    <w:rsid w:val="00C8788A"/>
    <w:rPr>
      <w:sz w:val="16"/>
      <w:szCs w:val="16"/>
    </w:rPr>
  </w:style>
  <w:style w:type="paragraph" w:styleId="Kommentartext">
    <w:name w:val="annotation text"/>
    <w:basedOn w:val="Standard"/>
    <w:link w:val="KommentartextZchn"/>
    <w:uiPriority w:val="99"/>
    <w:unhideWhenUsed/>
    <w:rsid w:val="00C8788A"/>
    <w:rPr>
      <w:szCs w:val="20"/>
    </w:rPr>
  </w:style>
  <w:style w:type="character" w:customStyle="1" w:styleId="KommentartextZchn">
    <w:name w:val="Kommentartext Zchn"/>
    <w:basedOn w:val="Absatz-Standardschriftart"/>
    <w:link w:val="Kommentartext"/>
    <w:uiPriority w:val="99"/>
    <w:rsid w:val="00C8788A"/>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8788A"/>
    <w:rPr>
      <w:b/>
      <w:bCs/>
    </w:rPr>
  </w:style>
  <w:style w:type="character" w:customStyle="1" w:styleId="KommentarthemaZchn">
    <w:name w:val="Kommentarthema Zchn"/>
    <w:basedOn w:val="KommentartextZchn"/>
    <w:link w:val="Kommentarthema"/>
    <w:uiPriority w:val="99"/>
    <w:semiHidden/>
    <w:rsid w:val="00C8788A"/>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049">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367224779">
      <w:bodyDiv w:val="1"/>
      <w:marLeft w:val="0"/>
      <w:marRight w:val="0"/>
      <w:marTop w:val="0"/>
      <w:marBottom w:val="0"/>
      <w:divBdr>
        <w:top w:val="none" w:sz="0" w:space="0" w:color="auto"/>
        <w:left w:val="none" w:sz="0" w:space="0" w:color="auto"/>
        <w:bottom w:val="none" w:sz="0" w:space="0" w:color="auto"/>
        <w:right w:val="none" w:sz="0" w:space="0" w:color="auto"/>
      </w:divBdr>
    </w:div>
    <w:div w:id="589393993">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1800</Words>
  <Characters>11346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2025-05-13T12:13:00Z</dcterms:created>
  <dcterms:modified xsi:type="dcterms:W3CDTF">2025-05-13T12:13:00Z</dcterms:modified>
  <cp:category/>
</cp:coreProperties>
</file>